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70A32" w14:textId="77777777" w:rsidR="005247A5" w:rsidRDefault="005247A5" w:rsidP="005247A5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</w:pPr>
      <w:r w:rsidRPr="005247A5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  <w:t xml:space="preserve">Обособленное структурное подразделение </w:t>
      </w:r>
      <w:proofErr w:type="spellStart"/>
      <w:r w:rsidRPr="005247A5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  <w:t>Миндерлинский</w:t>
      </w:r>
      <w:proofErr w:type="spellEnd"/>
      <w:r w:rsidRPr="005247A5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  <w:t xml:space="preserve"> детский сад «Солнышко» муниципального казённого общеобразовательного учреждения «</w:t>
      </w:r>
      <w:proofErr w:type="spellStart"/>
      <w:r w:rsidRPr="005247A5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  <w:t>Миндерлинская</w:t>
      </w:r>
      <w:proofErr w:type="spellEnd"/>
      <w:r w:rsidRPr="005247A5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  <w:t xml:space="preserve"> СШ»</w:t>
      </w:r>
    </w:p>
    <w:p w14:paraId="1A0F0159" w14:textId="77777777" w:rsidR="007B6F05" w:rsidRDefault="007B6F05" w:rsidP="005247A5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</w:pPr>
    </w:p>
    <w:p w14:paraId="4CB37D5C" w14:textId="77777777" w:rsidR="007B6F05" w:rsidRDefault="007B6F05" w:rsidP="005247A5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</w:pPr>
    </w:p>
    <w:p w14:paraId="1CDD1DF2" w14:textId="77777777" w:rsidR="007B6F05" w:rsidRPr="005247A5" w:rsidRDefault="007B6F05" w:rsidP="005247A5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26"/>
          <w:szCs w:val="26"/>
        </w:rPr>
      </w:pPr>
    </w:p>
    <w:p w14:paraId="69D2997D" w14:textId="77777777" w:rsidR="007B6F05" w:rsidRPr="005247A5" w:rsidRDefault="007B6F05" w:rsidP="007B6F05">
      <w:pPr>
        <w:jc w:val="center"/>
        <w:rPr>
          <w:rFonts w:asciiTheme="majorBidi" w:hAnsiTheme="majorBidi" w:cstheme="majorBidi"/>
          <w:b/>
          <w:i/>
          <w:sz w:val="36"/>
          <w:szCs w:val="36"/>
        </w:rPr>
      </w:pPr>
      <w:r w:rsidRPr="005247A5">
        <w:rPr>
          <w:rFonts w:asciiTheme="majorBidi" w:hAnsiTheme="majorBidi" w:cstheme="majorBidi"/>
          <w:b/>
          <w:i/>
          <w:sz w:val="36"/>
          <w:szCs w:val="36"/>
        </w:rPr>
        <w:t>Паспорт</w:t>
      </w:r>
    </w:p>
    <w:p w14:paraId="4F5742AD" w14:textId="3A51974E" w:rsidR="007B6F05" w:rsidRDefault="00083E67" w:rsidP="007B6F05">
      <w:pPr>
        <w:jc w:val="center"/>
        <w:rPr>
          <w:rFonts w:asciiTheme="majorBidi" w:hAnsiTheme="majorBidi" w:cstheme="majorBidi"/>
          <w:b/>
          <w:i/>
          <w:sz w:val="36"/>
          <w:szCs w:val="36"/>
        </w:rPr>
      </w:pPr>
      <w:proofErr w:type="gramStart"/>
      <w:r>
        <w:rPr>
          <w:rFonts w:asciiTheme="majorBidi" w:hAnsiTheme="majorBidi" w:cstheme="majorBidi"/>
          <w:b/>
          <w:i/>
          <w:sz w:val="36"/>
          <w:szCs w:val="36"/>
        </w:rPr>
        <w:t xml:space="preserve">Подготовительной </w:t>
      </w:r>
      <w:r w:rsidR="00C37610">
        <w:rPr>
          <w:rFonts w:asciiTheme="majorBidi" w:hAnsiTheme="majorBidi" w:cstheme="majorBidi"/>
          <w:b/>
          <w:i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i/>
          <w:sz w:val="36"/>
          <w:szCs w:val="36"/>
        </w:rPr>
        <w:t>группы</w:t>
      </w:r>
      <w:proofErr w:type="gramEnd"/>
      <w:r>
        <w:rPr>
          <w:rFonts w:asciiTheme="majorBidi" w:hAnsiTheme="majorBidi" w:cstheme="majorBidi"/>
          <w:b/>
          <w:i/>
          <w:sz w:val="36"/>
          <w:szCs w:val="36"/>
        </w:rPr>
        <w:t xml:space="preserve"> </w:t>
      </w:r>
      <w:r w:rsidR="00CE7638">
        <w:rPr>
          <w:rFonts w:asciiTheme="majorBidi" w:hAnsiTheme="majorBidi" w:cstheme="majorBidi"/>
          <w:b/>
          <w:i/>
          <w:sz w:val="36"/>
          <w:szCs w:val="36"/>
        </w:rPr>
        <w:t>«Дружная семейка</w:t>
      </w:r>
      <w:r w:rsidR="007B6F05" w:rsidRPr="005247A5">
        <w:rPr>
          <w:rFonts w:asciiTheme="majorBidi" w:hAnsiTheme="majorBidi" w:cstheme="majorBidi"/>
          <w:b/>
          <w:i/>
          <w:sz w:val="36"/>
          <w:szCs w:val="36"/>
        </w:rPr>
        <w:t>»</w:t>
      </w:r>
    </w:p>
    <w:p w14:paraId="61A5C0C3" w14:textId="77777777" w:rsidR="007B6F05" w:rsidRDefault="007B6F05" w:rsidP="007B6F05">
      <w:pPr>
        <w:jc w:val="center"/>
        <w:rPr>
          <w:rFonts w:asciiTheme="majorBidi" w:hAnsiTheme="majorBidi" w:cstheme="majorBidi"/>
          <w:b/>
          <w:i/>
          <w:sz w:val="36"/>
          <w:szCs w:val="36"/>
        </w:rPr>
      </w:pPr>
    </w:p>
    <w:p w14:paraId="2EE0D17B" w14:textId="77777777" w:rsidR="00EF4F49" w:rsidRDefault="00EF4F49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01D130F5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514FCF3D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7DCE45C1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6D56F1D9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3B891209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1485B505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687E3ACF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4DA307AB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0269F741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363F1AB5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2DF05E09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7954464C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3119D94E" w14:textId="77777777" w:rsidR="00083E67" w:rsidRDefault="00083E67" w:rsidP="00D00857">
      <w:pPr>
        <w:jc w:val="center"/>
        <w:rPr>
          <w:rFonts w:asciiTheme="majorBidi" w:hAnsiTheme="majorBidi" w:cstheme="majorBidi"/>
          <w:b/>
          <w:i/>
          <w:noProof/>
          <w:sz w:val="36"/>
          <w:szCs w:val="36"/>
          <w:lang w:eastAsia="ru-RU"/>
        </w:rPr>
      </w:pPr>
    </w:p>
    <w:p w14:paraId="47B25D60" w14:textId="77777777" w:rsidR="00083E67" w:rsidRPr="00D00857" w:rsidRDefault="00083E67" w:rsidP="00D00857">
      <w:pPr>
        <w:jc w:val="center"/>
        <w:rPr>
          <w:rFonts w:asciiTheme="majorBidi" w:hAnsiTheme="majorBidi" w:cstheme="majorBidi"/>
          <w:b/>
          <w:i/>
          <w:sz w:val="36"/>
          <w:szCs w:val="36"/>
        </w:rPr>
      </w:pPr>
    </w:p>
    <w:p w14:paraId="20B51620" w14:textId="77777777" w:rsidR="005247A5" w:rsidRDefault="005247A5" w:rsidP="00EF4F49">
      <w:pPr>
        <w:rPr>
          <w:rFonts w:asciiTheme="majorBidi" w:hAnsiTheme="majorBidi" w:cstheme="majorBidi"/>
          <w:sz w:val="28"/>
          <w:szCs w:val="28"/>
        </w:rPr>
      </w:pPr>
    </w:p>
    <w:p w14:paraId="5E1E92D4" w14:textId="77777777" w:rsidR="005247A5" w:rsidRPr="005247A5" w:rsidRDefault="005247A5" w:rsidP="0041224B">
      <w:pPr>
        <w:pStyle w:val="a7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 w:rsidRPr="005247A5">
        <w:rPr>
          <w:rFonts w:eastAsiaTheme="minorEastAsia"/>
          <w:b/>
          <w:bCs/>
          <w:color w:val="000000" w:themeColor="text1"/>
          <w:kern w:val="24"/>
          <w:sz w:val="26"/>
          <w:szCs w:val="26"/>
        </w:rPr>
        <w:t>с. Миндерла</w:t>
      </w:r>
    </w:p>
    <w:p w14:paraId="55F3BA9D" w14:textId="4524369E" w:rsidR="00EF4F49" w:rsidRDefault="00083E67" w:rsidP="00D37FFB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6"/>
          <w:szCs w:val="26"/>
        </w:rPr>
      </w:pPr>
      <w:r>
        <w:rPr>
          <w:rFonts w:eastAsiaTheme="minorEastAsia"/>
          <w:b/>
          <w:bCs/>
          <w:color w:val="000000" w:themeColor="text1"/>
          <w:kern w:val="24"/>
          <w:sz w:val="26"/>
          <w:szCs w:val="26"/>
        </w:rPr>
        <w:t xml:space="preserve"> 202</w:t>
      </w:r>
      <w:r w:rsidR="00CE7638">
        <w:rPr>
          <w:rFonts w:eastAsiaTheme="minorEastAsia"/>
          <w:b/>
          <w:bCs/>
          <w:color w:val="000000" w:themeColor="text1"/>
          <w:kern w:val="24"/>
          <w:sz w:val="26"/>
          <w:szCs w:val="26"/>
        </w:rPr>
        <w:t>3</w:t>
      </w:r>
      <w:r w:rsidR="00D37FFB">
        <w:rPr>
          <w:rFonts w:eastAsiaTheme="minorEastAsia"/>
          <w:b/>
          <w:bCs/>
          <w:color w:val="000000" w:themeColor="text1"/>
          <w:kern w:val="24"/>
          <w:sz w:val="26"/>
          <w:szCs w:val="26"/>
        </w:rPr>
        <w:t>г</w:t>
      </w:r>
    </w:p>
    <w:p w14:paraId="024AEC96" w14:textId="77777777" w:rsidR="00D37FFB" w:rsidRPr="00D37FFB" w:rsidRDefault="00D37FFB" w:rsidP="00D37FFB">
      <w:pPr>
        <w:pStyle w:val="a7"/>
        <w:spacing w:before="0" w:beforeAutospacing="0" w:after="0" w:afterAutospacing="0"/>
        <w:textAlignment w:val="baseline"/>
        <w:rPr>
          <w:sz w:val="26"/>
          <w:szCs w:val="26"/>
        </w:rPr>
      </w:pPr>
    </w:p>
    <w:p w14:paraId="0F62D7EA" w14:textId="77777777" w:rsidR="00FA514F" w:rsidRPr="001C18B6" w:rsidRDefault="00FA514F" w:rsidP="000C4655">
      <w:pPr>
        <w:shd w:val="clear" w:color="auto" w:fill="FFFFFF"/>
        <w:spacing w:after="160" w:line="360" w:lineRule="auto"/>
        <w:ind w:left="992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1C18B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Информация по Приемной комнате:</w:t>
      </w:r>
    </w:p>
    <w:tbl>
      <w:tblPr>
        <w:tblW w:w="9173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2"/>
        <w:gridCol w:w="7312"/>
        <w:gridCol w:w="1289"/>
      </w:tblGrid>
      <w:tr w:rsidR="00FA514F" w:rsidRPr="001C18B6" w14:paraId="4CC6C285" w14:textId="77777777" w:rsidTr="00661422">
        <w:trPr>
          <w:trHeight w:val="100"/>
        </w:trPr>
        <w:tc>
          <w:tcPr>
            <w:tcW w:w="57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E01DFEF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8BFF3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9E884E0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оборудование</w:t>
            </w:r>
          </w:p>
        </w:tc>
        <w:tc>
          <w:tcPr>
            <w:tcW w:w="1289" w:type="dxa"/>
            <w:tcBorders>
              <w:top w:val="single" w:sz="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83E56AB" w14:textId="77777777" w:rsidR="00FA514F" w:rsidRPr="001C18B6" w:rsidRDefault="00FA514F" w:rsidP="00FA51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Количество</w:t>
            </w:r>
          </w:p>
          <w:p w14:paraId="0A8FE166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514F" w:rsidRPr="001C18B6" w14:paraId="139C8161" w14:textId="77777777" w:rsidTr="00661422">
        <w:trPr>
          <w:trHeight w:val="465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15890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F438A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Шкаф секционный с крючками для верхней одежды с полками.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EB396" w14:textId="77777777" w:rsidR="00FA514F" w:rsidRPr="001C18B6" w:rsidRDefault="00F104DD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A514F" w:rsidRPr="001C18B6" w14:paraId="1F360F7F" w14:textId="77777777" w:rsidTr="00661422">
        <w:trPr>
          <w:trHeight w:val="429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23E7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A4191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Скамейка для детей.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219D7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1C18B6" w14:paraId="51CE25C6" w14:textId="77777777" w:rsidTr="00661422">
        <w:trPr>
          <w:trHeight w:val="429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D2C10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0531B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Коврик.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0FEDD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A514F" w:rsidRPr="001C18B6" w14:paraId="4E827BE6" w14:textId="77777777" w:rsidTr="00661422">
        <w:trPr>
          <w:trHeight w:val="177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BED53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C8588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Стенд для родителей (режим дня, сетка занятий, памятка)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BA054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A514F" w:rsidRPr="001C18B6" w14:paraId="705B1A41" w14:textId="77777777" w:rsidTr="00661422">
        <w:trPr>
          <w:trHeight w:val="177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80808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9272C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Уголок для творчества (творческие работы детей по художественно-эстетическому развитию).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09E06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1C18B6" w14:paraId="1FCF909C" w14:textId="77777777" w:rsidTr="00661422">
        <w:trPr>
          <w:trHeight w:val="177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B13CA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3270B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Уголок объявлений.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D91CF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1C18B6" w14:paraId="24B6BA30" w14:textId="77777777" w:rsidTr="00661422">
        <w:trPr>
          <w:trHeight w:val="568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8EB856A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A1E0D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Тюль короткий.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FE450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1C18B6" w14:paraId="58C46590" w14:textId="77777777" w:rsidTr="00661422">
        <w:trPr>
          <w:trHeight w:val="486"/>
        </w:trPr>
        <w:tc>
          <w:tcPr>
            <w:tcW w:w="5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1119736" w14:textId="77777777" w:rsidR="00FA514F" w:rsidRPr="001C18B6" w:rsidRDefault="00FA514F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2A8F0" w14:textId="77777777" w:rsidR="00FA514F" w:rsidRPr="001C18B6" w:rsidRDefault="00FA514F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Уголок для лепки.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7F37B" w14:textId="77777777" w:rsidR="00FA514F" w:rsidRPr="001C18B6" w:rsidRDefault="00A83FE5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1422" w:rsidRPr="001C18B6" w14:paraId="727551F5" w14:textId="77777777" w:rsidTr="00661422">
        <w:trPr>
          <w:trHeight w:val="315"/>
        </w:trPr>
        <w:tc>
          <w:tcPr>
            <w:tcW w:w="5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7921C7" w14:textId="77777777" w:rsidR="00661422" w:rsidRPr="001C18B6" w:rsidRDefault="00661422" w:rsidP="00FA51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18851" w14:textId="77777777" w:rsidR="00661422" w:rsidRPr="001C18B6" w:rsidRDefault="00661422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Уголок пожарной безопасности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747AA" w14:textId="77777777" w:rsidR="00661422" w:rsidRPr="001C18B6" w:rsidRDefault="00661422" w:rsidP="00FA51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19D61CB7" w14:textId="77777777" w:rsidR="00FA514F" w:rsidRPr="00D37FFB" w:rsidRDefault="00FA514F" w:rsidP="00FA514F">
      <w:pPr>
        <w:pStyle w:val="a3"/>
        <w:shd w:val="clear" w:color="auto" w:fill="FFFFFF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461863EF" w14:textId="77777777" w:rsidR="00FA514F" w:rsidRDefault="00FA514F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30BE9E4B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1BCB6E40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66516045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5AE71ACB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6EFBD4E1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4E22B499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24772AF9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0AB860B0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5E61E553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6CA7937E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73D229A7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6094E6A0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4B6064D0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4C084D7D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75918AA6" w14:textId="77777777" w:rsidR="00315D8E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6B810521" w14:textId="77777777" w:rsidR="00315D8E" w:rsidRPr="00D37FFB" w:rsidRDefault="00315D8E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4FAEA285" w14:textId="77777777" w:rsidR="00FA514F" w:rsidRDefault="00FA514F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799DB8EE" w14:textId="77777777" w:rsidR="000C4655" w:rsidRDefault="000C4655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32CC82E4" w14:textId="77777777" w:rsidR="000C4655" w:rsidRPr="00D37FFB" w:rsidRDefault="000C4655" w:rsidP="00FA514F">
      <w:pPr>
        <w:pStyle w:val="a3"/>
        <w:shd w:val="clear" w:color="auto" w:fill="FFFFFF"/>
        <w:spacing w:line="360" w:lineRule="auto"/>
        <w:ind w:left="1069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ru-RU"/>
        </w:rPr>
      </w:pPr>
    </w:p>
    <w:p w14:paraId="6AC62530" w14:textId="77777777" w:rsidR="00FA514F" w:rsidRPr="007A3501" w:rsidRDefault="00FA514F" w:rsidP="000C4655">
      <w:pPr>
        <w:shd w:val="clear" w:color="auto" w:fill="FFFFFF"/>
        <w:spacing w:after="160" w:line="360" w:lineRule="auto"/>
        <w:ind w:left="1560"/>
        <w:jc w:val="center"/>
        <w:outlineLvl w:val="0"/>
        <w:rPr>
          <w:rFonts w:asciiTheme="majorBidi" w:hAnsiTheme="majorBidi" w:cstheme="majorBidi"/>
          <w:b/>
          <w:bCs/>
          <w:sz w:val="32"/>
          <w:szCs w:val="32"/>
          <w:lang w:val="en-US" w:eastAsia="ru-RU"/>
        </w:rPr>
      </w:pPr>
      <w:r w:rsidRPr="007A3501">
        <w:rPr>
          <w:rFonts w:asciiTheme="majorBidi" w:hAnsiTheme="majorBidi" w:cstheme="majorBidi"/>
          <w:b/>
          <w:bCs/>
          <w:sz w:val="32"/>
          <w:szCs w:val="32"/>
          <w:lang w:eastAsia="ru-RU"/>
        </w:rPr>
        <w:lastRenderedPageBreak/>
        <w:t>Информация по умывальной комнате:</w:t>
      </w:r>
    </w:p>
    <w:tbl>
      <w:tblPr>
        <w:tblW w:w="8647" w:type="dxa"/>
        <w:tblInd w:w="39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6946"/>
        <w:gridCol w:w="1134"/>
      </w:tblGrid>
      <w:tr w:rsidR="00FA514F" w:rsidRPr="00D37FFB" w14:paraId="51330FA0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DA3C3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05D76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E47BE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Кол-во</w:t>
            </w:r>
          </w:p>
        </w:tc>
      </w:tr>
      <w:tr w:rsidR="00FA514F" w:rsidRPr="00D37FFB" w14:paraId="72D3C303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B5188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3912C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Детский умывальник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4F264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4</w:t>
            </w:r>
          </w:p>
        </w:tc>
      </w:tr>
      <w:tr w:rsidR="00FA514F" w:rsidRPr="00D37FFB" w14:paraId="304576D4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3E61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EE57B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Взрослый умывальник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67C25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D37FFB" w14:paraId="711AE3A7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C5F41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3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F4250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Унитаз детский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FE116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3</w:t>
            </w:r>
          </w:p>
        </w:tc>
      </w:tr>
      <w:tr w:rsidR="00FA514F" w:rsidRPr="00D37FFB" w14:paraId="3CDADC8B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C75A1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4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973FD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 xml:space="preserve">Душевой поддон-ванна с доступом к нему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363DD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D37FFB" w14:paraId="6D76C44F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B905F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5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E581D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Настенный секционный шкаф для полотенца с промаркированными ячейками для полотенец.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734F0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5 по 5 ячеек</w:t>
            </w:r>
          </w:p>
        </w:tc>
      </w:tr>
      <w:tr w:rsidR="00FA514F" w:rsidRPr="00D37FFB" w14:paraId="4732522B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604E9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6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71C02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Зеркало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A6FDD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D37FFB" w14:paraId="5FAF7861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71023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7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30ABA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Туалетные принадлежности-мыльницы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F265D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5</w:t>
            </w:r>
          </w:p>
        </w:tc>
      </w:tr>
      <w:tr w:rsidR="00FA514F" w:rsidRPr="00D37FFB" w14:paraId="5CB1A773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9FCB9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8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13D18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Таз для мытья игрушек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18D2B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2</w:t>
            </w:r>
          </w:p>
        </w:tc>
      </w:tr>
      <w:tr w:rsidR="00FA514F" w:rsidRPr="00D37FFB" w14:paraId="314E6ED6" w14:textId="77777777" w:rsidTr="00FA514F">
        <w:trPr>
          <w:trHeight w:val="14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1D84C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9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39633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Шкаф хозяйственный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62460" w14:textId="77777777" w:rsidR="00FA514F" w:rsidRPr="00D37FFB" w:rsidRDefault="00FA514F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1</w:t>
            </w:r>
          </w:p>
        </w:tc>
      </w:tr>
      <w:tr w:rsidR="00FA514F" w:rsidRPr="00D37FFB" w14:paraId="69FC57A3" w14:textId="77777777" w:rsidTr="00FA514F">
        <w:trPr>
          <w:trHeight w:val="4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DA3D" w14:textId="77777777" w:rsidR="00FA514F" w:rsidRPr="00D37FFB" w:rsidRDefault="001C18B6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10</w:t>
            </w:r>
            <w:r w:rsidR="00FA514F"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72F79" w14:textId="77777777" w:rsidR="00FA514F" w:rsidRPr="00D37FFB" w:rsidRDefault="00FA514F" w:rsidP="00FA514F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Ведро для мусора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52294" w14:textId="77777777" w:rsidR="00FA514F" w:rsidRPr="00D37FFB" w:rsidRDefault="00661422" w:rsidP="00FA514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3</w:t>
            </w:r>
          </w:p>
        </w:tc>
      </w:tr>
    </w:tbl>
    <w:p w14:paraId="10BAFA2F" w14:textId="77777777" w:rsidR="00EF4F49" w:rsidRDefault="00EF4F49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701C9B1D" w14:textId="77777777" w:rsidR="00315D8E" w:rsidRDefault="00315D8E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147790AA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49F5773D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68EC42D0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4ACC15BB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126A7D8E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1A5F632A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586C0D09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443CF6C0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71D2ED7A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43ED5755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033C3505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37CAABD3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752EA188" w14:textId="77777777" w:rsidR="000C4655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18F7D41F" w14:textId="77777777" w:rsidR="000C4655" w:rsidRPr="00D37FFB" w:rsidRDefault="000C4655" w:rsidP="00315D8E">
      <w:pPr>
        <w:tabs>
          <w:tab w:val="left" w:pos="1946"/>
        </w:tabs>
        <w:jc w:val="both"/>
        <w:rPr>
          <w:rFonts w:asciiTheme="majorBidi" w:hAnsiTheme="majorBidi" w:cstheme="majorBidi"/>
          <w:b/>
          <w:i/>
          <w:sz w:val="28"/>
          <w:szCs w:val="28"/>
        </w:rPr>
      </w:pPr>
    </w:p>
    <w:p w14:paraId="76916A85" w14:textId="77777777" w:rsidR="00EF4F49" w:rsidRPr="007A3501" w:rsidRDefault="00EF4F49" w:rsidP="000C4655">
      <w:pPr>
        <w:tabs>
          <w:tab w:val="left" w:pos="1946"/>
        </w:tabs>
        <w:ind w:left="-567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1C18B6">
        <w:rPr>
          <w:rFonts w:asciiTheme="majorBidi" w:hAnsiTheme="majorBidi" w:cstheme="majorBidi"/>
          <w:b/>
          <w:i/>
          <w:sz w:val="32"/>
          <w:szCs w:val="32"/>
        </w:rPr>
        <w:lastRenderedPageBreak/>
        <w:t xml:space="preserve">                                            </w:t>
      </w:r>
      <w:r w:rsidR="000C4655" w:rsidRPr="007A3501">
        <w:rPr>
          <w:rFonts w:asciiTheme="majorBidi" w:hAnsiTheme="majorBidi" w:cstheme="majorBidi"/>
          <w:b/>
          <w:bCs/>
          <w:sz w:val="32"/>
          <w:szCs w:val="32"/>
          <w:lang w:eastAsia="ru-RU"/>
        </w:rPr>
        <w:t>Информация по</w:t>
      </w:r>
      <w:r w:rsidRPr="007A350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C4655" w:rsidRPr="007A3501">
        <w:rPr>
          <w:rFonts w:asciiTheme="majorBidi" w:hAnsiTheme="majorBidi" w:cstheme="majorBidi"/>
          <w:b/>
          <w:bCs/>
          <w:sz w:val="32"/>
          <w:szCs w:val="32"/>
        </w:rPr>
        <w:t>групповой комнате:</w:t>
      </w: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1111"/>
        <w:gridCol w:w="6579"/>
        <w:gridCol w:w="2253"/>
      </w:tblGrid>
      <w:tr w:rsidR="00EF4F49" w:rsidRPr="00D37FFB" w14:paraId="170BEBA7" w14:textId="77777777" w:rsidTr="003C111C">
        <w:trPr>
          <w:trHeight w:val="893"/>
        </w:trPr>
        <w:tc>
          <w:tcPr>
            <w:tcW w:w="1111" w:type="dxa"/>
          </w:tcPr>
          <w:p w14:paraId="43B07889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№</w:t>
            </w:r>
          </w:p>
          <w:p w14:paraId="640D024C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п/п</w:t>
            </w:r>
          </w:p>
        </w:tc>
        <w:tc>
          <w:tcPr>
            <w:tcW w:w="6579" w:type="dxa"/>
          </w:tcPr>
          <w:p w14:paraId="621E1857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798AFAD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Оборудование</w:t>
            </w:r>
          </w:p>
        </w:tc>
        <w:tc>
          <w:tcPr>
            <w:tcW w:w="2253" w:type="dxa"/>
          </w:tcPr>
          <w:p w14:paraId="7798532A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9BB71DD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Кол-во</w:t>
            </w:r>
          </w:p>
        </w:tc>
      </w:tr>
      <w:tr w:rsidR="00EF4F49" w:rsidRPr="00D37FFB" w14:paraId="4B68902C" w14:textId="77777777" w:rsidTr="003C111C">
        <w:trPr>
          <w:trHeight w:val="347"/>
        </w:trPr>
        <w:tc>
          <w:tcPr>
            <w:tcW w:w="9943" w:type="dxa"/>
            <w:gridSpan w:val="3"/>
          </w:tcPr>
          <w:p w14:paraId="3F5C1A45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b/>
                <w:i/>
                <w:sz w:val="28"/>
                <w:szCs w:val="28"/>
              </w:rPr>
            </w:pPr>
            <w:r w:rsidRPr="00D37FFB">
              <w:rPr>
                <w:rFonts w:asciiTheme="majorBidi" w:hAnsiTheme="majorBidi" w:cstheme="majorBidi"/>
                <w:b/>
                <w:sz w:val="28"/>
                <w:szCs w:val="28"/>
              </w:rPr>
              <w:tab/>
            </w:r>
            <w:r w:rsidRPr="00D37FFB">
              <w:rPr>
                <w:rFonts w:asciiTheme="majorBidi" w:hAnsiTheme="majorBidi" w:cstheme="majorBidi"/>
                <w:b/>
                <w:i/>
                <w:sz w:val="28"/>
                <w:szCs w:val="28"/>
              </w:rPr>
              <w:t xml:space="preserve">                          Мебель</w:t>
            </w:r>
          </w:p>
        </w:tc>
      </w:tr>
      <w:tr w:rsidR="00EF4F49" w:rsidRPr="00D37FFB" w14:paraId="623A53DA" w14:textId="77777777" w:rsidTr="003C111C">
        <w:trPr>
          <w:trHeight w:val="347"/>
        </w:trPr>
        <w:tc>
          <w:tcPr>
            <w:tcW w:w="1111" w:type="dxa"/>
          </w:tcPr>
          <w:p w14:paraId="056FD04A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579" w:type="dxa"/>
          </w:tcPr>
          <w:p w14:paraId="2D96545E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Стол пластмассовый</w:t>
            </w:r>
          </w:p>
        </w:tc>
        <w:tc>
          <w:tcPr>
            <w:tcW w:w="2253" w:type="dxa"/>
          </w:tcPr>
          <w:p w14:paraId="7B2F5770" w14:textId="77777777" w:rsidR="00EF4F49" w:rsidRPr="00D37FFB" w:rsidRDefault="003127C7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F4F49" w:rsidRPr="00D37FFB" w14:paraId="1788DF14" w14:textId="77777777" w:rsidTr="003C111C">
        <w:trPr>
          <w:trHeight w:val="307"/>
        </w:trPr>
        <w:tc>
          <w:tcPr>
            <w:tcW w:w="1111" w:type="dxa"/>
          </w:tcPr>
          <w:p w14:paraId="72AFCF3F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579" w:type="dxa"/>
          </w:tcPr>
          <w:p w14:paraId="5DAEAA28" w14:textId="77777777" w:rsidR="00EF4F49" w:rsidRPr="00D37FFB" w:rsidRDefault="003C111C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Детский комод пластмассовый</w:t>
            </w:r>
          </w:p>
        </w:tc>
        <w:tc>
          <w:tcPr>
            <w:tcW w:w="2253" w:type="dxa"/>
          </w:tcPr>
          <w:p w14:paraId="10C2AD8E" w14:textId="77777777" w:rsidR="00EF4F49" w:rsidRPr="00D37FFB" w:rsidRDefault="00661422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F4F49" w:rsidRPr="00D37FFB" w14:paraId="3CB78B01" w14:textId="77777777" w:rsidTr="003C111C">
        <w:trPr>
          <w:trHeight w:val="387"/>
        </w:trPr>
        <w:tc>
          <w:tcPr>
            <w:tcW w:w="1111" w:type="dxa"/>
          </w:tcPr>
          <w:p w14:paraId="78E2C878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579" w:type="dxa"/>
          </w:tcPr>
          <w:p w14:paraId="2F31AB5D" w14:textId="77777777" w:rsidR="00EF4F49" w:rsidRPr="00D37FFB" w:rsidRDefault="00661422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Стульчики пластмассовые</w:t>
            </w:r>
          </w:p>
        </w:tc>
        <w:tc>
          <w:tcPr>
            <w:tcW w:w="2253" w:type="dxa"/>
          </w:tcPr>
          <w:p w14:paraId="1F87EDB9" w14:textId="77777777" w:rsidR="00EF4F49" w:rsidRPr="00D37FFB" w:rsidRDefault="00661422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EF4F49" w:rsidRPr="00D37FFB" w14:paraId="54ED96C4" w14:textId="77777777" w:rsidTr="003C111C">
        <w:trPr>
          <w:trHeight w:val="294"/>
        </w:trPr>
        <w:tc>
          <w:tcPr>
            <w:tcW w:w="1111" w:type="dxa"/>
          </w:tcPr>
          <w:p w14:paraId="685C7310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579" w:type="dxa"/>
          </w:tcPr>
          <w:p w14:paraId="3DB71484" w14:textId="77777777" w:rsidR="00EF4F49" w:rsidRPr="00D37FFB" w:rsidRDefault="00661422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Домик для девочек</w:t>
            </w:r>
          </w:p>
        </w:tc>
        <w:tc>
          <w:tcPr>
            <w:tcW w:w="2253" w:type="dxa"/>
          </w:tcPr>
          <w:p w14:paraId="339ACE6A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F4F49" w:rsidRPr="00D37FFB" w14:paraId="62DC3B20" w14:textId="77777777" w:rsidTr="003C111C">
        <w:trPr>
          <w:trHeight w:val="293"/>
        </w:trPr>
        <w:tc>
          <w:tcPr>
            <w:tcW w:w="1111" w:type="dxa"/>
          </w:tcPr>
          <w:p w14:paraId="39BDCA60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6579" w:type="dxa"/>
          </w:tcPr>
          <w:p w14:paraId="4109914D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«Парикмахерская»</w:t>
            </w:r>
          </w:p>
        </w:tc>
        <w:tc>
          <w:tcPr>
            <w:tcW w:w="2253" w:type="dxa"/>
          </w:tcPr>
          <w:p w14:paraId="27181B4E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083E67" w:rsidRPr="00D37FFB" w14:paraId="1048DC79" w14:textId="77777777" w:rsidTr="003C111C">
        <w:trPr>
          <w:trHeight w:val="361"/>
        </w:trPr>
        <w:tc>
          <w:tcPr>
            <w:tcW w:w="1111" w:type="dxa"/>
          </w:tcPr>
          <w:p w14:paraId="35D538E1" w14:textId="77777777" w:rsidR="00083E67" w:rsidRPr="00D37FFB" w:rsidRDefault="00083E67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6579" w:type="dxa"/>
          </w:tcPr>
          <w:p w14:paraId="4FF3EC0D" w14:textId="77777777" w:rsidR="00083E67" w:rsidRPr="00D37FFB" w:rsidRDefault="00083E67" w:rsidP="00FA514F">
            <w:pPr>
              <w:tabs>
                <w:tab w:val="left" w:pos="1946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«Больница»</w:t>
            </w:r>
          </w:p>
        </w:tc>
        <w:tc>
          <w:tcPr>
            <w:tcW w:w="2253" w:type="dxa"/>
          </w:tcPr>
          <w:p w14:paraId="5BB3802B" w14:textId="77777777" w:rsidR="00083E67" w:rsidRPr="00D37FFB" w:rsidRDefault="00083E67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F4F49" w:rsidRPr="00D37FFB" w14:paraId="4FFDDCCC" w14:textId="77777777" w:rsidTr="003C111C">
        <w:trPr>
          <w:trHeight w:val="361"/>
        </w:trPr>
        <w:tc>
          <w:tcPr>
            <w:tcW w:w="1111" w:type="dxa"/>
          </w:tcPr>
          <w:p w14:paraId="563EC22E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6579" w:type="dxa"/>
          </w:tcPr>
          <w:p w14:paraId="40AC4FB4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Кухня детская</w:t>
            </w:r>
          </w:p>
        </w:tc>
        <w:tc>
          <w:tcPr>
            <w:tcW w:w="2253" w:type="dxa"/>
          </w:tcPr>
          <w:p w14:paraId="2D7A82EF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F4F49" w:rsidRPr="00D37FFB" w14:paraId="37E40DBE" w14:textId="77777777" w:rsidTr="003C111C">
        <w:trPr>
          <w:trHeight w:val="280"/>
        </w:trPr>
        <w:tc>
          <w:tcPr>
            <w:tcW w:w="1111" w:type="dxa"/>
          </w:tcPr>
          <w:p w14:paraId="590C4D02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6579" w:type="dxa"/>
          </w:tcPr>
          <w:p w14:paraId="47F329D5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 xml:space="preserve">Стенка детская </w:t>
            </w:r>
          </w:p>
        </w:tc>
        <w:tc>
          <w:tcPr>
            <w:tcW w:w="2253" w:type="dxa"/>
          </w:tcPr>
          <w:p w14:paraId="56989DA1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F4F49" w:rsidRPr="00D37FFB" w14:paraId="0CA6C292" w14:textId="77777777" w:rsidTr="003C111C">
        <w:trPr>
          <w:trHeight w:val="307"/>
        </w:trPr>
        <w:tc>
          <w:tcPr>
            <w:tcW w:w="1111" w:type="dxa"/>
          </w:tcPr>
          <w:p w14:paraId="42F00D36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6579" w:type="dxa"/>
          </w:tcPr>
          <w:p w14:paraId="0E37ACA2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Стулья детские</w:t>
            </w:r>
          </w:p>
        </w:tc>
        <w:tc>
          <w:tcPr>
            <w:tcW w:w="2253" w:type="dxa"/>
          </w:tcPr>
          <w:p w14:paraId="08E6786E" w14:textId="0515064B" w:rsidR="00EF4F49" w:rsidRPr="00D37FFB" w:rsidRDefault="003C111C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CE763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EF4F49" w:rsidRPr="00D37FFB" w14:paraId="05E48228" w14:textId="77777777" w:rsidTr="003C111C">
        <w:trPr>
          <w:trHeight w:val="348"/>
        </w:trPr>
        <w:tc>
          <w:tcPr>
            <w:tcW w:w="1111" w:type="dxa"/>
          </w:tcPr>
          <w:p w14:paraId="74830DC3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6579" w:type="dxa"/>
          </w:tcPr>
          <w:p w14:paraId="62B3F0EB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Столы</w:t>
            </w:r>
            <w:r w:rsidR="003C111C">
              <w:rPr>
                <w:rFonts w:asciiTheme="majorBidi" w:hAnsiTheme="majorBidi" w:cstheme="majorBidi"/>
                <w:sz w:val="24"/>
                <w:szCs w:val="24"/>
              </w:rPr>
              <w:t xml:space="preserve"> детские</w:t>
            </w:r>
          </w:p>
        </w:tc>
        <w:tc>
          <w:tcPr>
            <w:tcW w:w="2253" w:type="dxa"/>
          </w:tcPr>
          <w:p w14:paraId="2C2E439C" w14:textId="77777777" w:rsidR="00EF4F49" w:rsidRPr="00D37FFB" w:rsidRDefault="003C111C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EF4F49" w:rsidRPr="00D37FFB" w14:paraId="518E5901" w14:textId="77777777" w:rsidTr="003C111C">
        <w:trPr>
          <w:trHeight w:val="374"/>
        </w:trPr>
        <w:tc>
          <w:tcPr>
            <w:tcW w:w="1111" w:type="dxa"/>
          </w:tcPr>
          <w:p w14:paraId="2A61DAC6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6579" w:type="dxa"/>
          </w:tcPr>
          <w:p w14:paraId="0712B826" w14:textId="77777777" w:rsidR="00EF4F49" w:rsidRPr="00D37FFB" w:rsidRDefault="003C111C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Ковёр</w:t>
            </w:r>
          </w:p>
        </w:tc>
        <w:tc>
          <w:tcPr>
            <w:tcW w:w="2253" w:type="dxa"/>
          </w:tcPr>
          <w:p w14:paraId="742F3197" w14:textId="77777777" w:rsidR="00EF4F49" w:rsidRPr="00D37FFB" w:rsidRDefault="003C111C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F4F49" w:rsidRPr="00D37FFB" w14:paraId="75506BA9" w14:textId="77777777" w:rsidTr="003C111C">
        <w:trPr>
          <w:trHeight w:val="387"/>
        </w:trPr>
        <w:tc>
          <w:tcPr>
            <w:tcW w:w="1111" w:type="dxa"/>
          </w:tcPr>
          <w:p w14:paraId="5CF94B9C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6579" w:type="dxa"/>
          </w:tcPr>
          <w:p w14:paraId="62D68E1D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Ширма</w:t>
            </w:r>
          </w:p>
        </w:tc>
        <w:tc>
          <w:tcPr>
            <w:tcW w:w="2253" w:type="dxa"/>
          </w:tcPr>
          <w:p w14:paraId="5C16E4B2" w14:textId="32470B9E" w:rsidR="00EF4F49" w:rsidRPr="00D37FFB" w:rsidRDefault="00CE7638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F4F49" w:rsidRPr="00D37FFB" w14:paraId="401F2A8E" w14:textId="77777777" w:rsidTr="003C111C">
        <w:trPr>
          <w:trHeight w:val="390"/>
        </w:trPr>
        <w:tc>
          <w:tcPr>
            <w:tcW w:w="1111" w:type="dxa"/>
          </w:tcPr>
          <w:p w14:paraId="293F1AEC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37FFB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6579" w:type="dxa"/>
          </w:tcPr>
          <w:p w14:paraId="74F89231" w14:textId="77777777" w:rsidR="003C111C" w:rsidRPr="00D37FFB" w:rsidRDefault="003C111C" w:rsidP="003C111C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Полка настенная для уголков</w:t>
            </w:r>
          </w:p>
        </w:tc>
        <w:tc>
          <w:tcPr>
            <w:tcW w:w="2253" w:type="dxa"/>
          </w:tcPr>
          <w:p w14:paraId="7F0D666C" w14:textId="77777777" w:rsidR="00EF4F49" w:rsidRPr="00D37FFB" w:rsidRDefault="00083E67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3C111C" w:rsidRPr="00D37FFB" w14:paraId="6E85D659" w14:textId="77777777" w:rsidTr="003C111C">
        <w:trPr>
          <w:trHeight w:val="315"/>
        </w:trPr>
        <w:tc>
          <w:tcPr>
            <w:tcW w:w="1111" w:type="dxa"/>
          </w:tcPr>
          <w:p w14:paraId="06B06407" w14:textId="77777777" w:rsidR="003C111C" w:rsidRPr="00D37FFB" w:rsidRDefault="003C111C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6579" w:type="dxa"/>
          </w:tcPr>
          <w:p w14:paraId="37FA1D3C" w14:textId="77777777" w:rsidR="003C111C" w:rsidRDefault="003C111C" w:rsidP="003C111C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Стол</w:t>
            </w:r>
            <w:r w:rsidR="00F104DD">
              <w:rPr>
                <w:rFonts w:asciiTheme="majorBidi" w:hAnsiTheme="majorBidi" w:cstheme="majorBidi"/>
                <w:sz w:val="24"/>
                <w:szCs w:val="24"/>
              </w:rPr>
              <w:t xml:space="preserve"> воспитателя</w:t>
            </w:r>
          </w:p>
        </w:tc>
        <w:tc>
          <w:tcPr>
            <w:tcW w:w="2253" w:type="dxa"/>
          </w:tcPr>
          <w:p w14:paraId="11406596" w14:textId="77777777" w:rsidR="003C111C" w:rsidRPr="00D37FFB" w:rsidRDefault="003C111C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3C111C" w:rsidRPr="00D37FFB" w14:paraId="475AC99F" w14:textId="77777777" w:rsidTr="00F104DD">
        <w:trPr>
          <w:trHeight w:val="360"/>
        </w:trPr>
        <w:tc>
          <w:tcPr>
            <w:tcW w:w="1111" w:type="dxa"/>
          </w:tcPr>
          <w:p w14:paraId="1F7D10A4" w14:textId="77777777" w:rsidR="003C111C" w:rsidRDefault="003C111C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6579" w:type="dxa"/>
          </w:tcPr>
          <w:p w14:paraId="1BF4243E" w14:textId="77777777" w:rsidR="00F104DD" w:rsidRDefault="003C111C" w:rsidP="003C111C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Стул </w:t>
            </w:r>
            <w:r w:rsidR="00F104DD">
              <w:rPr>
                <w:rFonts w:asciiTheme="majorBidi" w:hAnsiTheme="majorBidi" w:cstheme="majorBidi"/>
                <w:sz w:val="24"/>
                <w:szCs w:val="24"/>
              </w:rPr>
              <w:t>для воспитателя</w:t>
            </w:r>
          </w:p>
        </w:tc>
        <w:tc>
          <w:tcPr>
            <w:tcW w:w="2253" w:type="dxa"/>
          </w:tcPr>
          <w:p w14:paraId="001F2F00" w14:textId="77777777" w:rsidR="003C111C" w:rsidRDefault="003C111C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104DD" w:rsidRPr="00D37FFB" w14:paraId="2EBE3A58" w14:textId="77777777" w:rsidTr="003C111C">
        <w:trPr>
          <w:trHeight w:val="260"/>
        </w:trPr>
        <w:tc>
          <w:tcPr>
            <w:tcW w:w="1111" w:type="dxa"/>
          </w:tcPr>
          <w:p w14:paraId="00F5C291" w14:textId="77777777" w:rsidR="00F104DD" w:rsidRDefault="00F104DD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6579" w:type="dxa"/>
          </w:tcPr>
          <w:p w14:paraId="6F35E274" w14:textId="77777777" w:rsidR="00F104DD" w:rsidRDefault="00F104DD" w:rsidP="003C111C">
            <w:pPr>
              <w:tabs>
                <w:tab w:val="left" w:pos="1946"/>
              </w:tabs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Шкаф для методических пособий</w:t>
            </w:r>
          </w:p>
        </w:tc>
        <w:tc>
          <w:tcPr>
            <w:tcW w:w="2253" w:type="dxa"/>
          </w:tcPr>
          <w:p w14:paraId="013D7BAD" w14:textId="77777777" w:rsidR="00F104DD" w:rsidRDefault="00661422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F4F49" w:rsidRPr="00D37FFB" w14:paraId="3ABA5629" w14:textId="77777777" w:rsidTr="003C111C">
        <w:trPr>
          <w:trHeight w:val="294"/>
        </w:trPr>
        <w:tc>
          <w:tcPr>
            <w:tcW w:w="9943" w:type="dxa"/>
            <w:gridSpan w:val="3"/>
          </w:tcPr>
          <w:p w14:paraId="52D11909" w14:textId="77777777" w:rsidR="00EF4F49" w:rsidRPr="00D37FFB" w:rsidRDefault="00EF4F49" w:rsidP="00FA514F">
            <w:pPr>
              <w:tabs>
                <w:tab w:val="left" w:pos="194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i/>
                <w:sz w:val="28"/>
                <w:szCs w:val="28"/>
              </w:rPr>
            </w:pPr>
            <w:r w:rsidRPr="00D37FFB">
              <w:rPr>
                <w:rFonts w:asciiTheme="majorBidi" w:hAnsiTheme="majorBidi" w:cstheme="majorBidi"/>
                <w:b/>
                <w:i/>
                <w:sz w:val="28"/>
                <w:szCs w:val="28"/>
              </w:rPr>
              <w:t>Технические средства</w:t>
            </w:r>
            <w:r w:rsidR="007B6F05">
              <w:rPr>
                <w:rFonts w:asciiTheme="majorBidi" w:hAnsiTheme="majorBidi" w:cstheme="majorBidi"/>
                <w:b/>
                <w:i/>
                <w:sz w:val="28"/>
                <w:szCs w:val="28"/>
              </w:rPr>
              <w:t xml:space="preserve"> обучения</w:t>
            </w:r>
          </w:p>
        </w:tc>
      </w:tr>
      <w:tr w:rsidR="003C111C" w:rsidRPr="00D37FFB" w14:paraId="53605758" w14:textId="77777777" w:rsidTr="00F104DD">
        <w:trPr>
          <w:trHeight w:val="300"/>
        </w:trPr>
        <w:tc>
          <w:tcPr>
            <w:tcW w:w="1111" w:type="dxa"/>
          </w:tcPr>
          <w:p w14:paraId="198823A3" w14:textId="77777777" w:rsidR="003C111C" w:rsidRPr="00D37FFB" w:rsidRDefault="00A83FE5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579" w:type="dxa"/>
          </w:tcPr>
          <w:p w14:paraId="16CBD54C" w14:textId="77777777" w:rsidR="00F104DD" w:rsidRPr="00D37FFB" w:rsidRDefault="003C111C" w:rsidP="00FA514F">
            <w:pPr>
              <w:tabs>
                <w:tab w:val="left" w:pos="1946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Ноутбук</w:t>
            </w:r>
          </w:p>
        </w:tc>
        <w:tc>
          <w:tcPr>
            <w:tcW w:w="2253" w:type="dxa"/>
          </w:tcPr>
          <w:p w14:paraId="24C2771D" w14:textId="77777777" w:rsidR="003C111C" w:rsidRPr="00D37FFB" w:rsidRDefault="003C111C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104DD" w:rsidRPr="00D37FFB" w14:paraId="3D57E397" w14:textId="77777777" w:rsidTr="003C111C">
        <w:trPr>
          <w:trHeight w:val="240"/>
        </w:trPr>
        <w:tc>
          <w:tcPr>
            <w:tcW w:w="1111" w:type="dxa"/>
          </w:tcPr>
          <w:p w14:paraId="3203B392" w14:textId="77777777" w:rsidR="00F104DD" w:rsidRDefault="00A83FE5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579" w:type="dxa"/>
          </w:tcPr>
          <w:p w14:paraId="530CB165" w14:textId="77777777" w:rsidR="00F104DD" w:rsidRDefault="00F104DD" w:rsidP="00FA514F">
            <w:pPr>
              <w:tabs>
                <w:tab w:val="left" w:pos="1946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Принтер</w:t>
            </w:r>
          </w:p>
        </w:tc>
        <w:tc>
          <w:tcPr>
            <w:tcW w:w="2253" w:type="dxa"/>
          </w:tcPr>
          <w:p w14:paraId="28FE42DD" w14:textId="77777777" w:rsidR="00F104DD" w:rsidRDefault="00A83FE5" w:rsidP="00FA514F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</w:tbl>
    <w:p w14:paraId="6FC2E062" w14:textId="77777777" w:rsidR="00EF4F49" w:rsidRPr="00D37FFB" w:rsidRDefault="00EF4F49" w:rsidP="00EF4F49">
      <w:pPr>
        <w:jc w:val="both"/>
        <w:rPr>
          <w:rFonts w:asciiTheme="majorBidi" w:hAnsiTheme="majorBidi" w:cstheme="majorBidi"/>
        </w:rPr>
      </w:pPr>
    </w:p>
    <w:p w14:paraId="22270936" w14:textId="77777777" w:rsidR="00EF4F49" w:rsidRPr="00D37FFB" w:rsidRDefault="00EF4F49" w:rsidP="00EF4F49">
      <w:pPr>
        <w:tabs>
          <w:tab w:val="left" w:pos="1946"/>
        </w:tabs>
        <w:rPr>
          <w:rFonts w:asciiTheme="majorBidi" w:hAnsiTheme="majorBidi" w:cstheme="majorBidi"/>
          <w:sz w:val="28"/>
          <w:szCs w:val="28"/>
        </w:rPr>
      </w:pPr>
    </w:p>
    <w:p w14:paraId="4E992EF6" w14:textId="77777777" w:rsidR="00EF4F49" w:rsidRPr="00D37FFB" w:rsidRDefault="00EF4F49" w:rsidP="00EF4F49">
      <w:pPr>
        <w:jc w:val="both"/>
        <w:rPr>
          <w:rFonts w:asciiTheme="majorBidi" w:hAnsiTheme="majorBidi" w:cstheme="majorBidi"/>
        </w:rPr>
      </w:pPr>
    </w:p>
    <w:p w14:paraId="65AB851B" w14:textId="77777777" w:rsidR="00EF4F49" w:rsidRPr="00D37FFB" w:rsidRDefault="00EF4F49" w:rsidP="00EF4F49">
      <w:pPr>
        <w:jc w:val="both"/>
        <w:rPr>
          <w:rFonts w:asciiTheme="majorBidi" w:hAnsiTheme="majorBidi" w:cstheme="majorBidi"/>
        </w:rPr>
      </w:pPr>
    </w:p>
    <w:p w14:paraId="001E52AD" w14:textId="77777777" w:rsidR="00EF4F49" w:rsidRDefault="00EF4F49" w:rsidP="00EF4F49">
      <w:pPr>
        <w:jc w:val="both"/>
        <w:rPr>
          <w:rFonts w:asciiTheme="majorBidi" w:hAnsiTheme="majorBidi" w:cstheme="majorBidi"/>
        </w:rPr>
      </w:pPr>
    </w:p>
    <w:p w14:paraId="26565F9C" w14:textId="77777777" w:rsidR="000C4655" w:rsidRDefault="000C4655" w:rsidP="00EF4F49">
      <w:pPr>
        <w:jc w:val="both"/>
        <w:rPr>
          <w:rFonts w:asciiTheme="majorBidi" w:hAnsiTheme="majorBidi" w:cstheme="majorBidi"/>
        </w:rPr>
      </w:pPr>
    </w:p>
    <w:p w14:paraId="5A9EB651" w14:textId="77777777" w:rsidR="000C4655" w:rsidRDefault="000C4655" w:rsidP="00EF4F49">
      <w:pPr>
        <w:jc w:val="both"/>
        <w:rPr>
          <w:rFonts w:asciiTheme="majorBidi" w:hAnsiTheme="majorBidi" w:cstheme="majorBidi"/>
        </w:rPr>
      </w:pPr>
    </w:p>
    <w:p w14:paraId="15C53711" w14:textId="77777777" w:rsidR="000C4655" w:rsidRDefault="000C4655" w:rsidP="00EF4F49">
      <w:pPr>
        <w:jc w:val="both"/>
        <w:rPr>
          <w:rFonts w:asciiTheme="majorBidi" w:hAnsiTheme="majorBidi" w:cstheme="majorBidi"/>
        </w:rPr>
      </w:pPr>
    </w:p>
    <w:p w14:paraId="49DE4165" w14:textId="77777777" w:rsidR="000C4655" w:rsidRDefault="000C4655" w:rsidP="00FA514F">
      <w:pPr>
        <w:rPr>
          <w:rFonts w:ascii="Times New Roman" w:hAnsi="Times New Roman"/>
          <w:b/>
          <w:sz w:val="28"/>
          <w:szCs w:val="28"/>
        </w:rPr>
      </w:pPr>
    </w:p>
    <w:p w14:paraId="6E7F9EB3" w14:textId="77777777" w:rsidR="000C4655" w:rsidRDefault="000C4655" w:rsidP="00FA514F">
      <w:pPr>
        <w:rPr>
          <w:rFonts w:ascii="Times New Roman" w:hAnsi="Times New Roman"/>
          <w:b/>
          <w:sz w:val="28"/>
          <w:szCs w:val="28"/>
        </w:rPr>
      </w:pPr>
    </w:p>
    <w:p w14:paraId="30F81F28" w14:textId="77777777" w:rsidR="000C4655" w:rsidRDefault="000C4655" w:rsidP="00FA514F">
      <w:pPr>
        <w:rPr>
          <w:rFonts w:ascii="Times New Roman" w:hAnsi="Times New Roman"/>
          <w:b/>
          <w:sz w:val="28"/>
          <w:szCs w:val="28"/>
        </w:rPr>
      </w:pPr>
    </w:p>
    <w:p w14:paraId="39D00B30" w14:textId="77777777" w:rsidR="000C4655" w:rsidRDefault="000C4655" w:rsidP="00FA514F">
      <w:pPr>
        <w:rPr>
          <w:rFonts w:ascii="Times New Roman" w:hAnsi="Times New Roman"/>
          <w:b/>
          <w:sz w:val="28"/>
          <w:szCs w:val="28"/>
        </w:rPr>
      </w:pPr>
    </w:p>
    <w:p w14:paraId="7D49F91D" w14:textId="77777777" w:rsidR="00FA514F" w:rsidRPr="00094D08" w:rsidRDefault="00094D08" w:rsidP="00094D08">
      <w:pPr>
        <w:rPr>
          <w:rFonts w:asciiTheme="majorBidi" w:hAnsiTheme="majorBidi" w:cstheme="majorBidi"/>
          <w:b/>
          <w:color w:val="000000" w:themeColor="text1"/>
          <w:sz w:val="28"/>
          <w:szCs w:val="28"/>
        </w:rPr>
      </w:pPr>
      <w:r w:rsidRPr="00094D08">
        <w:rPr>
          <w:rFonts w:asciiTheme="majorBidi" w:eastAsiaTheme="majorEastAsia" w:hAnsiTheme="majorBidi" w:cstheme="majorBidi"/>
          <w:color w:val="000000" w:themeColor="text1"/>
          <w:kern w:val="24"/>
          <w:sz w:val="28"/>
          <w:szCs w:val="28"/>
        </w:rPr>
        <w:lastRenderedPageBreak/>
        <w:t>Предметно-пространственная среда в группе организована с учётом требования ФГОС, где чётко прослеживаются все пять образовательных областей.</w:t>
      </w:r>
    </w:p>
    <w:p w14:paraId="19E6D515" w14:textId="77777777" w:rsidR="00094D08" w:rsidRPr="00094D08" w:rsidRDefault="00094D08" w:rsidP="00094D08">
      <w:pPr>
        <w:numPr>
          <w:ilvl w:val="0"/>
          <w:numId w:val="4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94D0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zh-TW"/>
        </w:rPr>
        <w:t>Социально-коммуникативная;</w:t>
      </w:r>
    </w:p>
    <w:p w14:paraId="478950BC" w14:textId="77777777" w:rsidR="00094D08" w:rsidRPr="00094D08" w:rsidRDefault="00094D08" w:rsidP="00094D08">
      <w:pPr>
        <w:numPr>
          <w:ilvl w:val="0"/>
          <w:numId w:val="4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94D0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zh-TW"/>
        </w:rPr>
        <w:t>Познавательная;</w:t>
      </w:r>
    </w:p>
    <w:p w14:paraId="79EB086C" w14:textId="77777777" w:rsidR="00094D08" w:rsidRPr="00094D08" w:rsidRDefault="00094D08" w:rsidP="00094D08">
      <w:pPr>
        <w:numPr>
          <w:ilvl w:val="0"/>
          <w:numId w:val="4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94D0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zh-TW"/>
        </w:rPr>
        <w:t>Речевая;</w:t>
      </w:r>
    </w:p>
    <w:p w14:paraId="48AF060E" w14:textId="77777777" w:rsidR="00094D08" w:rsidRPr="00094D08" w:rsidRDefault="00094D08" w:rsidP="00094D08">
      <w:pPr>
        <w:numPr>
          <w:ilvl w:val="0"/>
          <w:numId w:val="4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94D0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zh-TW"/>
        </w:rPr>
        <w:t>Художественно-эстетическая;</w:t>
      </w:r>
    </w:p>
    <w:p w14:paraId="7D88136F" w14:textId="77777777" w:rsidR="00094D08" w:rsidRPr="00094D08" w:rsidRDefault="00094D08" w:rsidP="00094D08">
      <w:pPr>
        <w:numPr>
          <w:ilvl w:val="0"/>
          <w:numId w:val="4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94D0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zh-TW"/>
        </w:rPr>
        <w:t>Физическая.</w:t>
      </w:r>
    </w:p>
    <w:p w14:paraId="685E8D0C" w14:textId="77777777" w:rsidR="00FA514F" w:rsidRPr="00094D08" w:rsidRDefault="00FA514F" w:rsidP="00FA514F">
      <w:pPr>
        <w:rPr>
          <w:rFonts w:ascii="Times New Roman" w:hAnsi="Times New Roman"/>
          <w:b/>
          <w:sz w:val="28"/>
          <w:szCs w:val="28"/>
        </w:rPr>
      </w:pPr>
    </w:p>
    <w:p w14:paraId="0E55EBCA" w14:textId="77777777" w:rsidR="00FA514F" w:rsidRDefault="00FA514F" w:rsidP="00FA514F">
      <w:pPr>
        <w:rPr>
          <w:rFonts w:ascii="Times New Roman" w:hAnsi="Times New Roman"/>
          <w:b/>
          <w:sz w:val="28"/>
          <w:szCs w:val="28"/>
        </w:rPr>
      </w:pPr>
    </w:p>
    <w:p w14:paraId="1143637A" w14:textId="77777777" w:rsidR="00FA514F" w:rsidRPr="00094D08" w:rsidRDefault="00094D08" w:rsidP="00094D08">
      <w:pPr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094D08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32"/>
          <w:szCs w:val="32"/>
        </w:rPr>
        <w:t>РППС</w:t>
      </w:r>
    </w:p>
    <w:p w14:paraId="614BF08C" w14:textId="77777777" w:rsidR="00FA514F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  <w:r w:rsidRPr="00094D08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>Согласно ФГОС ДО, развивающая предметно-пространственная среда-это часть образовательной среды, представленная специально организованным пространством.</w:t>
      </w:r>
    </w:p>
    <w:p w14:paraId="395811A9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02AA6254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5D8AF380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36AC5E2E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0DA5CBAD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2C8371D5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49B2C4E1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6A37D709" w14:textId="77777777" w:rsidR="000C4655" w:rsidRDefault="000C4655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7B41524D" w14:textId="77777777" w:rsidR="000C4655" w:rsidRDefault="000C4655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13FF529B" w14:textId="77777777" w:rsidR="000C4655" w:rsidRDefault="000C4655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4510B6E3" w14:textId="77777777" w:rsidR="000C4655" w:rsidRDefault="000C4655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2D44ED3F" w14:textId="77777777" w:rsidR="00094D08" w:rsidRDefault="00094D08" w:rsidP="00FA514F">
      <w:pP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14:paraId="484E4801" w14:textId="77777777" w:rsidR="0014588F" w:rsidRDefault="0014588F" w:rsidP="0014588F">
      <w:pPr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E2D1817" w14:textId="77777777" w:rsidR="009868D1" w:rsidRDefault="009868D1" w:rsidP="009868D1">
      <w:pPr>
        <w:pStyle w:val="a7"/>
        <w:tabs>
          <w:tab w:val="left" w:pos="1125"/>
        </w:tabs>
        <w:kinsoku w:val="0"/>
        <w:overflowPunct w:val="0"/>
        <w:spacing w:before="134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302205F" w14:textId="77777777" w:rsidR="00226BCE" w:rsidRDefault="00226BCE" w:rsidP="009868D1">
      <w:pPr>
        <w:pStyle w:val="a7"/>
        <w:tabs>
          <w:tab w:val="left" w:pos="1125"/>
        </w:tabs>
        <w:kinsoku w:val="0"/>
        <w:overflowPunct w:val="0"/>
        <w:spacing w:before="134" w:beforeAutospacing="0" w:after="0" w:afterAutospacing="0"/>
        <w:jc w:val="center"/>
        <w:textAlignment w:val="baseline"/>
        <w:rPr>
          <w:rFonts w:eastAsiaTheme="majorEastAsia"/>
          <w:b/>
          <w:bCs/>
          <w:color w:val="1F497D" w:themeColor="text2"/>
          <w:kern w:val="24"/>
          <w:sz w:val="36"/>
          <w:szCs w:val="36"/>
        </w:rPr>
      </w:pPr>
    </w:p>
    <w:p w14:paraId="23A09349" w14:textId="77777777" w:rsidR="009868D1" w:rsidRDefault="004438A1" w:rsidP="009868D1">
      <w:pPr>
        <w:pStyle w:val="a7"/>
        <w:tabs>
          <w:tab w:val="left" w:pos="1125"/>
        </w:tabs>
        <w:kinsoku w:val="0"/>
        <w:overflowPunct w:val="0"/>
        <w:spacing w:before="134" w:beforeAutospacing="0" w:after="0" w:afterAutospacing="0"/>
        <w:jc w:val="center"/>
        <w:textAlignment w:val="baseline"/>
        <w:rPr>
          <w:rFonts w:eastAsiaTheme="majorEastAsia"/>
          <w:b/>
          <w:bCs/>
          <w:color w:val="1F497D" w:themeColor="text2"/>
          <w:kern w:val="24"/>
          <w:sz w:val="36"/>
          <w:szCs w:val="36"/>
        </w:rPr>
      </w:pPr>
      <w:r w:rsidRPr="002E3DF3">
        <w:rPr>
          <w:rFonts w:eastAsiaTheme="minorEastAsia"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 wp14:anchorId="44E5A824" wp14:editId="3970486B">
            <wp:simplePos x="0" y="0"/>
            <wp:positionH relativeFrom="column">
              <wp:posOffset>4445</wp:posOffset>
            </wp:positionH>
            <wp:positionV relativeFrom="paragraph">
              <wp:posOffset>179705</wp:posOffset>
            </wp:positionV>
            <wp:extent cx="3657600" cy="4765675"/>
            <wp:effectExtent l="0" t="0" r="0" b="0"/>
            <wp:wrapSquare wrapText="bothSides"/>
            <wp:docPr id="3" name="Рисунок 3" descr="C:\Users\Марк\Desktop\Центры старшей группы\Парикмахерска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к\Desktop\Центры старшей группы\Парикмахерская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6ED">
        <w:rPr>
          <w:rFonts w:eastAsiaTheme="majorEastAsia"/>
          <w:b/>
          <w:bCs/>
          <w:color w:val="1F497D" w:themeColor="text2"/>
          <w:kern w:val="24"/>
          <w:sz w:val="36"/>
          <w:szCs w:val="36"/>
        </w:rPr>
        <w:t>Парикмахерская «Вете</w:t>
      </w:r>
      <w:r w:rsidR="009868D1" w:rsidRPr="009868D1">
        <w:rPr>
          <w:rFonts w:eastAsiaTheme="majorEastAsia"/>
          <w:b/>
          <w:bCs/>
          <w:color w:val="1F497D" w:themeColor="text2"/>
          <w:kern w:val="24"/>
          <w:sz w:val="36"/>
          <w:szCs w:val="36"/>
        </w:rPr>
        <w:t>рок»</w:t>
      </w:r>
    </w:p>
    <w:p w14:paraId="623F28E4" w14:textId="77777777" w:rsidR="002E3DF3" w:rsidRDefault="002E3DF3" w:rsidP="00226BCE">
      <w:pPr>
        <w:pStyle w:val="a7"/>
        <w:tabs>
          <w:tab w:val="left" w:pos="1125"/>
        </w:tabs>
        <w:kinsoku w:val="0"/>
        <w:overflowPunct w:val="0"/>
        <w:spacing w:before="134" w:beforeAutospacing="0" w:after="0" w:afterAutospacing="0"/>
        <w:textAlignment w:val="baseline"/>
        <w:rPr>
          <w:rFonts w:eastAsiaTheme="minorEastAsia"/>
          <w:noProof/>
          <w:color w:val="000000" w:themeColor="text1"/>
          <w:kern w:val="24"/>
          <w:sz w:val="32"/>
          <w:szCs w:val="32"/>
        </w:rPr>
      </w:pPr>
    </w:p>
    <w:p w14:paraId="2C1096B6" w14:textId="77777777" w:rsidR="002E3DF3" w:rsidRDefault="002E3DF3" w:rsidP="002E3DF3">
      <w:pPr>
        <w:pStyle w:val="a7"/>
        <w:tabs>
          <w:tab w:val="left" w:pos="1125"/>
        </w:tabs>
        <w:kinsoku w:val="0"/>
        <w:overflowPunct w:val="0"/>
        <w:spacing w:before="134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Содержит в себе:</w:t>
      </w:r>
    </w:p>
    <w:p w14:paraId="13727C77" w14:textId="77777777" w:rsidR="002E3DF3" w:rsidRPr="00226BCE" w:rsidRDefault="002E3DF3" w:rsidP="002E3DF3">
      <w:pPr>
        <w:pStyle w:val="a7"/>
        <w:tabs>
          <w:tab w:val="left" w:pos="1125"/>
        </w:tabs>
        <w:kinsoku w:val="0"/>
        <w:overflowPunct w:val="0"/>
        <w:spacing w:before="0" w:beforeAutospacing="0" w:after="0" w:afterAutospacing="0"/>
        <w:ind w:left="144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226BCE">
        <w:rPr>
          <w:rFonts w:eastAsiaTheme="minorEastAsia"/>
          <w:color w:val="000000" w:themeColor="text1"/>
          <w:kern w:val="24"/>
          <w:sz w:val="28"/>
          <w:szCs w:val="28"/>
        </w:rPr>
        <w:t>Манекен;</w:t>
      </w:r>
    </w:p>
    <w:p w14:paraId="2A1DAB7C" w14:textId="77777777" w:rsidR="002E3DF3" w:rsidRDefault="002E3DF3" w:rsidP="002E3DF3">
      <w:pPr>
        <w:pStyle w:val="a7"/>
        <w:tabs>
          <w:tab w:val="left" w:pos="1125"/>
        </w:tabs>
        <w:kinsoku w:val="0"/>
        <w:overflowPunct w:val="0"/>
        <w:spacing w:before="0" w:beforeAutospacing="0" w:after="0" w:afterAutospacing="0"/>
        <w:ind w:left="144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226BCE">
        <w:rPr>
          <w:rFonts w:eastAsiaTheme="minorEastAsia"/>
          <w:color w:val="000000" w:themeColor="text1"/>
          <w:kern w:val="24"/>
          <w:sz w:val="28"/>
          <w:szCs w:val="28"/>
        </w:rPr>
        <w:t xml:space="preserve">Набор для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парикмахера;</w:t>
      </w:r>
    </w:p>
    <w:p w14:paraId="4F488E1C" w14:textId="77777777" w:rsidR="002E3DF3" w:rsidRDefault="002E3DF3" w:rsidP="002E3DF3">
      <w:pPr>
        <w:pStyle w:val="a7"/>
        <w:tabs>
          <w:tab w:val="left" w:pos="1125"/>
        </w:tabs>
        <w:kinsoku w:val="0"/>
        <w:overflowPunct w:val="0"/>
        <w:spacing w:before="0" w:beforeAutospacing="0" w:after="0" w:afterAutospacing="0"/>
        <w:ind w:left="144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Макеты косметических средств (шампуни, бальзамы, маски, и т. д);</w:t>
      </w:r>
    </w:p>
    <w:p w14:paraId="2D80AEC0" w14:textId="77777777" w:rsidR="002E3DF3" w:rsidRDefault="002E3DF3" w:rsidP="002E3DF3">
      <w:pPr>
        <w:pStyle w:val="a7"/>
        <w:tabs>
          <w:tab w:val="left" w:pos="1125"/>
        </w:tabs>
        <w:kinsoku w:val="0"/>
        <w:overflowPunct w:val="0"/>
        <w:spacing w:before="0" w:beforeAutospacing="0" w:after="0" w:afterAutospacing="0"/>
        <w:ind w:left="144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Одежда парикмахера.</w:t>
      </w:r>
    </w:p>
    <w:p w14:paraId="3CBCC8C7" w14:textId="77777777" w:rsidR="002E3DF3" w:rsidRPr="00226BCE" w:rsidRDefault="002E3DF3" w:rsidP="002E3DF3">
      <w:pPr>
        <w:pStyle w:val="a7"/>
        <w:tabs>
          <w:tab w:val="left" w:pos="1125"/>
        </w:tabs>
        <w:kinsoku w:val="0"/>
        <w:overflowPunct w:val="0"/>
        <w:spacing w:before="0" w:beforeAutospacing="0" w:after="0" w:afterAutospacing="0"/>
        <w:ind w:left="144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16F49A5" w14:textId="77777777" w:rsidR="00226BCE" w:rsidRPr="002E3DF3" w:rsidRDefault="002E3DF3" w:rsidP="002E3DF3">
      <w:pPr>
        <w:pStyle w:val="a7"/>
        <w:tabs>
          <w:tab w:val="left" w:pos="1125"/>
        </w:tabs>
        <w:kinsoku w:val="0"/>
        <w:overflowPunct w:val="0"/>
        <w:spacing w:before="134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br w:type="textWrapping" w:clear="all"/>
      </w:r>
    </w:p>
    <w:p w14:paraId="15690022" w14:textId="77777777" w:rsidR="00F516ED" w:rsidRPr="00226BCE" w:rsidRDefault="00F516ED" w:rsidP="00226BCE">
      <w:pPr>
        <w:pStyle w:val="a7"/>
        <w:tabs>
          <w:tab w:val="left" w:pos="1125"/>
        </w:tabs>
        <w:kinsoku w:val="0"/>
        <w:overflowPunct w:val="0"/>
        <w:spacing w:before="134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F516ED"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>Кухня «Хозяюшка»</w:t>
      </w:r>
    </w:p>
    <w:p w14:paraId="7836CCE0" w14:textId="77777777" w:rsidR="00226BCE" w:rsidRDefault="00226BCE" w:rsidP="00F516ED">
      <w:pPr>
        <w:kinsoku w:val="0"/>
        <w:overflowPunct w:val="0"/>
        <w:spacing w:before="67" w:after="0" w:line="240" w:lineRule="auto"/>
        <w:jc w:val="right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</w:pPr>
    </w:p>
    <w:p w14:paraId="695E93E0" w14:textId="77777777" w:rsidR="00226BCE" w:rsidRDefault="002E3DF3" w:rsidP="00F516ED">
      <w:pPr>
        <w:kinsoku w:val="0"/>
        <w:overflowPunct w:val="0"/>
        <w:spacing w:before="67" w:after="0" w:line="240" w:lineRule="auto"/>
        <w:jc w:val="right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</w:pPr>
      <w:r w:rsidRPr="002E3DF3">
        <w:rPr>
          <w:rFonts w:asciiTheme="majorBidi" w:eastAsiaTheme="minorEastAsia" w:hAnsiTheme="majorBidi" w:cstheme="majorBidi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2396F475" wp14:editId="712D0032">
            <wp:simplePos x="0" y="0"/>
            <wp:positionH relativeFrom="column">
              <wp:posOffset>4445</wp:posOffset>
            </wp:positionH>
            <wp:positionV relativeFrom="paragraph">
              <wp:posOffset>162560</wp:posOffset>
            </wp:positionV>
            <wp:extent cx="3065780" cy="3657600"/>
            <wp:effectExtent l="0" t="0" r="1270" b="0"/>
            <wp:wrapSquare wrapText="bothSides"/>
            <wp:docPr id="4" name="Рисунок 4" descr="C:\Users\Марк\Desktop\Центры старшей группы\Кухн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\Desktop\Центры старшей группы\Кухня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5BE4CB" w14:textId="77777777" w:rsidR="002E3DF3" w:rsidRPr="00226BCE" w:rsidRDefault="002E3DF3" w:rsidP="002E3DF3">
      <w:pPr>
        <w:kinsoku w:val="0"/>
        <w:overflowPunct w:val="0"/>
        <w:spacing w:before="67" w:after="0" w:line="240" w:lineRule="auto"/>
        <w:textAlignment w:val="baseline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226BCE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Содержит в себе:</w:t>
      </w:r>
    </w:p>
    <w:p w14:paraId="1C653995" w14:textId="77777777" w:rsidR="002E3DF3" w:rsidRPr="00226BCE" w:rsidRDefault="002E3DF3" w:rsidP="002E3DF3">
      <w:pPr>
        <w:kinsoku w:val="0"/>
        <w:overflowPunct w:val="0"/>
        <w:spacing w:before="67" w:after="0" w:line="240" w:lineRule="auto"/>
        <w:jc w:val="right"/>
        <w:textAlignment w:val="baseline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226BCE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Кухонный гарнитур с наполнением.</w:t>
      </w:r>
    </w:p>
    <w:p w14:paraId="725ECA17" w14:textId="77777777" w:rsidR="002E3DF3" w:rsidRPr="00226BCE" w:rsidRDefault="002E3DF3" w:rsidP="002E3DF3">
      <w:pPr>
        <w:numPr>
          <w:ilvl w:val="0"/>
          <w:numId w:val="6"/>
        </w:numPr>
        <w:kinsoku w:val="0"/>
        <w:overflowPunct w:val="0"/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sz w:val="28"/>
          <w:szCs w:val="24"/>
          <w:lang w:eastAsia="zh-TW"/>
        </w:rPr>
      </w:pPr>
      <w:r w:rsidRPr="00226BCE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Посуда (кухонная, чайная, столовая);</w:t>
      </w:r>
    </w:p>
    <w:p w14:paraId="397BC0B4" w14:textId="77777777" w:rsidR="002E3DF3" w:rsidRPr="00226BCE" w:rsidRDefault="002E3DF3" w:rsidP="002E3DF3">
      <w:pPr>
        <w:numPr>
          <w:ilvl w:val="0"/>
          <w:numId w:val="6"/>
        </w:numPr>
        <w:kinsoku w:val="0"/>
        <w:overflowPunct w:val="0"/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sz w:val="28"/>
          <w:szCs w:val="24"/>
          <w:lang w:eastAsia="zh-TW"/>
        </w:rPr>
      </w:pPr>
      <w:r w:rsidRPr="00226BCE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Макеты продуктов;</w:t>
      </w:r>
    </w:p>
    <w:p w14:paraId="5B9C860A" w14:textId="77777777" w:rsidR="002E3DF3" w:rsidRPr="00226BCE" w:rsidRDefault="002E3DF3" w:rsidP="002E3DF3">
      <w:pPr>
        <w:numPr>
          <w:ilvl w:val="0"/>
          <w:numId w:val="6"/>
        </w:numPr>
        <w:kinsoku w:val="0"/>
        <w:overflowPunct w:val="0"/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sz w:val="28"/>
          <w:szCs w:val="24"/>
          <w:lang w:eastAsia="zh-TW"/>
        </w:rPr>
      </w:pPr>
      <w:r w:rsidRPr="00226BCE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Стол;</w:t>
      </w:r>
    </w:p>
    <w:p w14:paraId="1ECF26DE" w14:textId="77777777" w:rsidR="002E3DF3" w:rsidRPr="002E3DF3" w:rsidRDefault="002E3DF3" w:rsidP="002E3DF3">
      <w:pPr>
        <w:numPr>
          <w:ilvl w:val="0"/>
          <w:numId w:val="6"/>
        </w:numPr>
        <w:kinsoku w:val="0"/>
        <w:overflowPunct w:val="0"/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sz w:val="28"/>
          <w:szCs w:val="24"/>
          <w:lang w:eastAsia="zh-TW"/>
        </w:rPr>
      </w:pPr>
      <w:r w:rsidRPr="00226BCE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Стулья;</w:t>
      </w:r>
    </w:p>
    <w:p w14:paraId="0C12E872" w14:textId="77777777" w:rsidR="002E3DF3" w:rsidRPr="00226BCE" w:rsidRDefault="002E3DF3" w:rsidP="002E3DF3">
      <w:pPr>
        <w:numPr>
          <w:ilvl w:val="0"/>
          <w:numId w:val="6"/>
        </w:numPr>
        <w:kinsoku w:val="0"/>
        <w:overflowPunct w:val="0"/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sz w:val="28"/>
          <w:szCs w:val="24"/>
          <w:lang w:eastAsia="zh-TW"/>
        </w:rPr>
      </w:pPr>
      <w: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Одежда пова</w:t>
      </w:r>
      <w:r w:rsidRPr="00226BCE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eastAsia="zh-TW"/>
        </w:rPr>
        <w:t>ра.</w:t>
      </w:r>
    </w:p>
    <w:p w14:paraId="4C6C1011" w14:textId="77777777" w:rsidR="002E3DF3" w:rsidRPr="002E3DF3" w:rsidRDefault="002E3DF3" w:rsidP="002E3DF3">
      <w:pPr>
        <w:kinsoku w:val="0"/>
        <w:overflowPunct w:val="0"/>
        <w:spacing w:before="67" w:after="0" w:line="240" w:lineRule="auto"/>
        <w:textAlignment w:val="baseline"/>
        <w:rPr>
          <w:rFonts w:asciiTheme="majorBidi" w:eastAsia="Times New Roman" w:hAnsiTheme="majorBidi" w:cstheme="majorBidi"/>
          <w:sz w:val="28"/>
          <w:szCs w:val="24"/>
          <w:lang w:eastAsia="zh-TW"/>
        </w:rPr>
      </w:pPr>
    </w:p>
    <w:p w14:paraId="68B12DEC" w14:textId="77777777" w:rsidR="00337ABB" w:rsidRDefault="00F516ED" w:rsidP="00226BCE">
      <w:pPr>
        <w:jc w:val="center"/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 w:rsidRPr="00226BCE">
        <w:rPr>
          <w:rFonts w:asciiTheme="majorBidi" w:hAnsiTheme="majorBidi" w:cstheme="majorBidi"/>
          <w:sz w:val="36"/>
          <w:szCs w:val="36"/>
        </w:rPr>
        <w:br w:type="textWrapping" w:clear="all"/>
      </w:r>
      <w:r w:rsidR="00337ABB"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>«Уютный дом»</w:t>
      </w:r>
    </w:p>
    <w:p w14:paraId="703B9717" w14:textId="77777777" w:rsidR="00337ABB" w:rsidRDefault="00337ABB" w:rsidP="00226BCE">
      <w:pPr>
        <w:jc w:val="center"/>
        <w:rPr>
          <w:rFonts w:asciiTheme="majorBidi" w:eastAsiaTheme="majorEastAsia" w:hAnsiTheme="majorBidi" w:cstheme="majorBidi"/>
          <w:kern w:val="24"/>
          <w:sz w:val="28"/>
          <w:szCs w:val="28"/>
        </w:rPr>
      </w:pPr>
      <w:r>
        <w:rPr>
          <w:rFonts w:asciiTheme="majorBidi" w:eastAsiaTheme="majorEastAsia" w:hAnsiTheme="majorBidi" w:cstheme="majorBidi"/>
          <w:kern w:val="24"/>
          <w:sz w:val="28"/>
          <w:szCs w:val="28"/>
        </w:rPr>
        <w:t xml:space="preserve">                                                                                                 </w:t>
      </w:r>
      <w:r w:rsidRPr="00337ABB">
        <w:rPr>
          <w:rFonts w:asciiTheme="majorBidi" w:eastAsiaTheme="majorEastAsia" w:hAnsiTheme="majorBidi" w:cstheme="majorBidi"/>
          <w:kern w:val="24"/>
          <w:sz w:val="28"/>
          <w:szCs w:val="28"/>
        </w:rPr>
        <w:t>Содержит в себе:</w:t>
      </w:r>
    </w:p>
    <w:p w14:paraId="39203DD3" w14:textId="77777777" w:rsidR="00337ABB" w:rsidRPr="00337ABB" w:rsidRDefault="00337ABB" w:rsidP="00226BCE">
      <w:pPr>
        <w:jc w:val="center"/>
        <w:rPr>
          <w:rFonts w:asciiTheme="majorBidi" w:eastAsiaTheme="majorEastAsia" w:hAnsiTheme="majorBidi" w:cstheme="majorBidi"/>
          <w:kern w:val="24"/>
          <w:sz w:val="28"/>
          <w:szCs w:val="28"/>
        </w:rPr>
      </w:pPr>
      <w:r>
        <w:rPr>
          <w:rFonts w:asciiTheme="majorBidi" w:eastAsiaTheme="majorEastAsia" w:hAnsiTheme="majorBidi" w:cstheme="majorBidi"/>
          <w:kern w:val="24"/>
          <w:sz w:val="28"/>
          <w:szCs w:val="28"/>
        </w:rPr>
        <w:t xml:space="preserve">                             </w:t>
      </w:r>
    </w:p>
    <w:p w14:paraId="24F093DB" w14:textId="77777777" w:rsidR="00337ABB" w:rsidRDefault="00337ABB" w:rsidP="00337ABB">
      <w:pPr>
        <w:tabs>
          <w:tab w:val="left" w:pos="690"/>
          <w:tab w:val="left" w:pos="7035"/>
        </w:tabs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lastRenderedPageBreak/>
        <w:tab/>
      </w:r>
      <w:r w:rsidRPr="00337ABB">
        <w:rPr>
          <w:rFonts w:asciiTheme="majorBidi" w:eastAsiaTheme="majorEastAsia" w:hAnsiTheme="majorBidi" w:cstheme="majorBidi"/>
          <w:b/>
          <w:bCs/>
          <w:noProof/>
          <w:color w:val="1F497D" w:themeColor="text2"/>
          <w:kern w:val="24"/>
          <w:sz w:val="36"/>
          <w:szCs w:val="36"/>
          <w:lang w:eastAsia="ru-RU"/>
        </w:rPr>
        <w:drawing>
          <wp:inline distT="0" distB="0" distL="0" distR="0" wp14:anchorId="666D7A3E" wp14:editId="10F794F0">
            <wp:extent cx="2713990" cy="3286125"/>
            <wp:effectExtent l="0" t="0" r="0" b="9525"/>
            <wp:docPr id="11" name="Рисунок 11" descr="C:\Users\Марк\Desktop\Центры старшей группы\Д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к\Desktop\Центры старшей группы\До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78" cy="32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07FC" w14:textId="77777777" w:rsidR="00337ABB" w:rsidRDefault="00C260BA" w:rsidP="00C260BA">
      <w:pPr>
        <w:tabs>
          <w:tab w:val="left" w:pos="810"/>
        </w:tabs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ab/>
      </w:r>
      <w:r w:rsidRPr="00C260BA">
        <w:rPr>
          <w:rFonts w:asciiTheme="majorBidi" w:eastAsiaTheme="majorEastAsia" w:hAnsiTheme="majorBidi" w:cstheme="majorBidi"/>
          <w:b/>
          <w:bCs/>
          <w:noProof/>
          <w:color w:val="1F497D" w:themeColor="text2"/>
          <w:kern w:val="24"/>
          <w:sz w:val="36"/>
          <w:szCs w:val="36"/>
          <w:lang w:eastAsia="ru-RU"/>
        </w:rPr>
        <w:drawing>
          <wp:inline distT="0" distB="0" distL="0" distR="0" wp14:anchorId="05196AB2" wp14:editId="3B1EE849">
            <wp:extent cx="3552825" cy="3914775"/>
            <wp:effectExtent l="0" t="0" r="9525" b="9525"/>
            <wp:docPr id="13" name="Рисунок 13" descr="C:\Users\Марк\Desktop\Центры старшей группы\Центр для девоче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к\Desktop\Центры старшей группы\Центр для девочек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99" cy="39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16B5" w14:textId="77777777" w:rsidR="00337ABB" w:rsidRDefault="00337ABB" w:rsidP="00C260BA">
      <w:pPr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</w:p>
    <w:p w14:paraId="37A3CE29" w14:textId="77777777" w:rsidR="00C260BA" w:rsidRDefault="00C260BA" w:rsidP="00C260BA">
      <w:pPr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</w:p>
    <w:p w14:paraId="2228BB69" w14:textId="77777777" w:rsidR="00482E86" w:rsidRDefault="002E3DF3" w:rsidP="00226BCE">
      <w:pPr>
        <w:jc w:val="center"/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>Уголок для мальчиков «Парковка</w:t>
      </w:r>
      <w:r w:rsidR="00F516ED" w:rsidRPr="00F516ED"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>»</w:t>
      </w:r>
      <w:r w:rsidR="00482E86"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 xml:space="preserve">   </w:t>
      </w:r>
    </w:p>
    <w:p w14:paraId="0FAA6DAF" w14:textId="77777777" w:rsidR="00482E86" w:rsidRPr="00482E86" w:rsidRDefault="00482E86" w:rsidP="00482E86">
      <w:pPr>
        <w:tabs>
          <w:tab w:val="left" w:pos="1365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36"/>
          <w:szCs w:val="36"/>
        </w:rPr>
        <w:tab/>
      </w:r>
      <w:r w:rsidRPr="00482E86">
        <w:rPr>
          <w:rFonts w:asciiTheme="majorBidi" w:hAnsiTheme="majorBidi" w:cstheme="majorBidi"/>
          <w:sz w:val="32"/>
          <w:szCs w:val="32"/>
        </w:rPr>
        <w:t>Содержит в себе: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разные виды транспорта</w:t>
      </w:r>
      <w:r w:rsidR="0096225C">
        <w:rPr>
          <w:rFonts w:asciiTheme="majorBidi" w:hAnsiTheme="majorBidi" w:cstheme="majorBidi"/>
          <w:sz w:val="28"/>
          <w:szCs w:val="28"/>
        </w:rPr>
        <w:t xml:space="preserve">, дорожные знаки, рули, </w:t>
      </w:r>
      <w:r>
        <w:rPr>
          <w:rFonts w:asciiTheme="majorBidi" w:hAnsiTheme="majorBidi" w:cstheme="majorBidi"/>
          <w:sz w:val="28"/>
          <w:szCs w:val="28"/>
        </w:rPr>
        <w:t>напольный пазл, коврик с дорогой, одежда пожарного, одежда строителя, одежда полицейского, различные виды инструментов, трасса.</w:t>
      </w:r>
    </w:p>
    <w:p w14:paraId="183E9171" w14:textId="77777777" w:rsidR="00482E86" w:rsidRDefault="002E3DF3" w:rsidP="00482E86">
      <w:pPr>
        <w:rPr>
          <w:noProof/>
          <w:lang w:eastAsia="zh-TW"/>
        </w:rPr>
      </w:pPr>
      <w:r w:rsidRPr="002E3DF3">
        <w:rPr>
          <w:noProof/>
          <w:lang w:eastAsia="ru-RU"/>
        </w:rPr>
        <w:lastRenderedPageBreak/>
        <w:drawing>
          <wp:inline distT="0" distB="0" distL="0" distR="0" wp14:anchorId="2BC20626" wp14:editId="4D729A2C">
            <wp:extent cx="6119495" cy="6810375"/>
            <wp:effectExtent l="0" t="0" r="0" b="9525"/>
            <wp:docPr id="5" name="Рисунок 5" descr="C:\Users\Марк\Desktop\Центры старшей группы\Парков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\Desktop\Центры старшей группы\Парковк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2" cy="68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5EBD" w14:textId="77777777" w:rsidR="002E3DF3" w:rsidRDefault="002E3DF3" w:rsidP="00482E86">
      <w:pPr>
        <w:rPr>
          <w:noProof/>
          <w:lang w:eastAsia="zh-TW"/>
        </w:rPr>
      </w:pPr>
    </w:p>
    <w:p w14:paraId="46654576" w14:textId="77777777" w:rsidR="0096225C" w:rsidRDefault="0096225C" w:rsidP="0096225C">
      <w:pPr>
        <w:rPr>
          <w:rFonts w:asciiTheme="majorBidi" w:hAnsiTheme="majorBidi" w:cstheme="majorBidi"/>
          <w:sz w:val="36"/>
          <w:szCs w:val="36"/>
        </w:rPr>
      </w:pPr>
    </w:p>
    <w:p w14:paraId="3626A0AD" w14:textId="77777777" w:rsidR="0096225C" w:rsidRDefault="0096225C" w:rsidP="00DD4660">
      <w:pPr>
        <w:jc w:val="center"/>
        <w:rPr>
          <w:rFonts w:asciiTheme="majorBidi" w:hAnsiTheme="majorBidi" w:cstheme="majorBidi"/>
          <w:sz w:val="36"/>
          <w:szCs w:val="36"/>
        </w:rPr>
      </w:pPr>
    </w:p>
    <w:p w14:paraId="02EEDA67" w14:textId="77777777" w:rsidR="00DD4660" w:rsidRDefault="00DD4660" w:rsidP="00DD4660">
      <w:pPr>
        <w:jc w:val="center"/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</w:pPr>
      <w:r w:rsidRPr="00DD4660"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  <w:t>Строительно-конструктивный центр</w:t>
      </w:r>
    </w:p>
    <w:p w14:paraId="203D54D2" w14:textId="77777777" w:rsidR="004438A1" w:rsidRPr="00C37610" w:rsidRDefault="004438A1" w:rsidP="004438A1">
      <w:pPr>
        <w:jc w:val="center"/>
        <w:rPr>
          <w:rFonts w:asciiTheme="majorBidi" w:eastAsiaTheme="majorEastAsia" w:hAnsiTheme="majorBidi" w:cstheme="majorBidi"/>
          <w:color w:val="1F497D" w:themeColor="text2"/>
          <w:kern w:val="24"/>
          <w:sz w:val="28"/>
          <w:szCs w:val="28"/>
        </w:rPr>
      </w:pPr>
      <w:r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  <w:t xml:space="preserve">                        </w:t>
      </w:r>
      <w:r w:rsidRPr="00C37610">
        <w:rPr>
          <w:rFonts w:asciiTheme="majorBidi" w:eastAsiaTheme="majorEastAsia" w:hAnsiTheme="majorBidi" w:cstheme="majorBidi"/>
          <w:kern w:val="24"/>
          <w:sz w:val="28"/>
          <w:szCs w:val="28"/>
        </w:rPr>
        <w:t>Содержит в себе различные виды конструктора и кубиков</w:t>
      </w:r>
      <w:r w:rsidRPr="00C37610">
        <w:rPr>
          <w:rFonts w:asciiTheme="majorBidi" w:eastAsiaTheme="majorEastAsia" w:hAnsiTheme="majorBidi" w:cstheme="majorBidi"/>
          <w:color w:val="1F497D" w:themeColor="text2"/>
          <w:kern w:val="24"/>
          <w:sz w:val="28"/>
          <w:szCs w:val="28"/>
        </w:rPr>
        <w:t>.</w:t>
      </w:r>
    </w:p>
    <w:p w14:paraId="6BEBC6FE" w14:textId="77777777" w:rsidR="00AC538D" w:rsidRPr="00337ABB" w:rsidRDefault="004438A1" w:rsidP="00337ABB">
      <w:pPr>
        <w:tabs>
          <w:tab w:val="left" w:pos="540"/>
        </w:tabs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</w:pPr>
      <w:r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  <w:lastRenderedPageBreak/>
        <w:tab/>
      </w:r>
      <w:r w:rsidRPr="004438A1">
        <w:rPr>
          <w:rFonts w:asciiTheme="majorBidi" w:eastAsiaTheme="majorEastAsia" w:hAnsiTheme="majorBidi" w:cstheme="majorBidi"/>
          <w:noProof/>
          <w:color w:val="1F497D" w:themeColor="text2"/>
          <w:kern w:val="24"/>
          <w:sz w:val="36"/>
          <w:szCs w:val="36"/>
          <w:lang w:eastAsia="ru-RU"/>
        </w:rPr>
        <w:drawing>
          <wp:inline distT="0" distB="0" distL="0" distR="0" wp14:anchorId="409176EE" wp14:editId="278C6659">
            <wp:extent cx="2619201" cy="3676650"/>
            <wp:effectExtent l="0" t="0" r="0" b="0"/>
            <wp:docPr id="2" name="Рисунок 2" descr="C:\Users\Марк\Desktop\Центры старшей группы\Конструирован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\Desktop\Центры старшей группы\Конструирования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77" cy="36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F2C9" w14:textId="77777777" w:rsidR="00266364" w:rsidRDefault="00266364" w:rsidP="00266364">
      <w:pPr>
        <w:jc w:val="center"/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 w:rsidRPr="00266364">
        <w:rPr>
          <w:rFonts w:asciiTheme="majorBidi" w:hAnsiTheme="majorBidi" w:cstheme="majorBidi"/>
          <w:sz w:val="28"/>
          <w:szCs w:val="28"/>
        </w:rPr>
        <w:br w:type="textWrapping" w:clear="all"/>
      </w:r>
      <w:r w:rsidRPr="00266364"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>«Центр сенсорного развития»</w:t>
      </w:r>
    </w:p>
    <w:p w14:paraId="1697F43F" w14:textId="77777777" w:rsidR="0096225C" w:rsidRDefault="0096225C" w:rsidP="0096225C">
      <w:pPr>
        <w:pStyle w:val="a7"/>
        <w:kinsoku w:val="0"/>
        <w:overflowPunct w:val="0"/>
        <w:spacing w:before="53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E81C597" w14:textId="77777777" w:rsidR="0096225C" w:rsidRPr="00266364" w:rsidRDefault="0096225C" w:rsidP="0096225C">
      <w:pPr>
        <w:pStyle w:val="a7"/>
        <w:kinsoku w:val="0"/>
        <w:overflowPunct w:val="0"/>
        <w:spacing w:before="53" w:beforeAutospacing="0" w:after="0" w:afterAutospacing="0"/>
        <w:textAlignment w:val="baseline"/>
        <w:rPr>
          <w:sz w:val="28"/>
          <w:szCs w:val="28"/>
        </w:rPr>
      </w:pPr>
      <w:r w:rsidRPr="0096225C">
        <w:rPr>
          <w:rFonts w:eastAsiaTheme="minorEastAsia"/>
          <w:noProof/>
          <w:color w:val="000000" w:themeColor="text1"/>
          <w:kern w:val="24"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 wp14:anchorId="503F2EA9" wp14:editId="22EDEA6E">
            <wp:simplePos x="0" y="0"/>
            <wp:positionH relativeFrom="column">
              <wp:posOffset>13970</wp:posOffset>
            </wp:positionH>
            <wp:positionV relativeFrom="paragraph">
              <wp:posOffset>64135</wp:posOffset>
            </wp:positionV>
            <wp:extent cx="3238500" cy="2838450"/>
            <wp:effectExtent l="0" t="0" r="0" b="0"/>
            <wp:wrapSquare wrapText="bothSides"/>
            <wp:docPr id="7" name="Рисунок 7" descr="C:\Users\Марк\Desktop\Центры старшей группы\Центр  сенсори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к\Desktop\Центры старшей группы\Центр  сенсорик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Данный центр </w:t>
      </w:r>
      <w:r w:rsidRPr="00266364">
        <w:rPr>
          <w:rFonts w:eastAsiaTheme="minorEastAsia"/>
          <w:color w:val="000000" w:themeColor="text1"/>
          <w:kern w:val="24"/>
          <w:sz w:val="28"/>
          <w:szCs w:val="28"/>
        </w:rPr>
        <w:t>содержит в с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ебе пазлы и мелкий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лего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– конструктор.</w:t>
      </w:r>
    </w:p>
    <w:p w14:paraId="33860E3E" w14:textId="77777777" w:rsidR="00337ABB" w:rsidRDefault="0096225C" w:rsidP="0096225C">
      <w:pPr>
        <w:pStyle w:val="a7"/>
        <w:kinsoku w:val="0"/>
        <w:overflowPunct w:val="0"/>
        <w:spacing w:before="53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2"/>
          <w:szCs w:val="22"/>
        </w:rPr>
        <w:br w:type="textWrapping" w:clear="all"/>
      </w:r>
    </w:p>
    <w:p w14:paraId="38DD38F1" w14:textId="77777777" w:rsidR="00266364" w:rsidRDefault="00266364" w:rsidP="0096225C">
      <w:pPr>
        <w:pStyle w:val="a7"/>
        <w:kinsoku w:val="0"/>
        <w:overflowPunct w:val="0"/>
        <w:spacing w:before="53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2"/>
          <w:szCs w:val="22"/>
        </w:rPr>
      </w:pPr>
      <w:r w:rsidRPr="00266364">
        <w:rPr>
          <w:rFonts w:asciiTheme="majorBidi" w:hAnsiTheme="majorBidi" w:cstheme="majorBidi"/>
          <w:sz w:val="28"/>
          <w:szCs w:val="28"/>
        </w:rPr>
        <w:br w:type="textWrapping" w:clear="all"/>
      </w:r>
    </w:p>
    <w:p w14:paraId="19DE35EB" w14:textId="77777777" w:rsidR="00C37610" w:rsidRDefault="00C37610" w:rsidP="0096225C">
      <w:pPr>
        <w:pStyle w:val="a7"/>
        <w:kinsoku w:val="0"/>
        <w:overflowPunct w:val="0"/>
        <w:spacing w:before="53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7CC72CF8" w14:textId="77777777" w:rsidR="00C37610" w:rsidRPr="0096225C" w:rsidRDefault="00C37610" w:rsidP="0096225C">
      <w:pPr>
        <w:pStyle w:val="a7"/>
        <w:kinsoku w:val="0"/>
        <w:overflowPunct w:val="0"/>
        <w:spacing w:before="53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00151391" w14:textId="77777777" w:rsidR="00266364" w:rsidRDefault="00266364" w:rsidP="00266364">
      <w:pPr>
        <w:jc w:val="center"/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 w:rsidRPr="00266364"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>Книжный уголок</w:t>
      </w:r>
    </w:p>
    <w:p w14:paraId="439C63B0" w14:textId="77777777" w:rsidR="00266364" w:rsidRPr="0096225C" w:rsidRDefault="0096225C" w:rsidP="0096225C">
      <w:pPr>
        <w:jc w:val="center"/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 w:rsidRPr="0096225C">
        <w:rPr>
          <w:rFonts w:asciiTheme="majorBidi" w:eastAsiaTheme="majorEastAsia" w:hAnsiTheme="majorBidi" w:cstheme="majorBidi"/>
          <w:b/>
          <w:bCs/>
          <w:noProof/>
          <w:color w:val="1F497D" w:themeColor="text2"/>
          <w:kern w:val="24"/>
          <w:sz w:val="36"/>
          <w:szCs w:val="36"/>
          <w:lang w:eastAsia="ru-RU"/>
        </w:rPr>
        <w:lastRenderedPageBreak/>
        <w:drawing>
          <wp:inline distT="0" distB="0" distL="0" distR="0" wp14:anchorId="1C473A0E" wp14:editId="738AF87C">
            <wp:extent cx="4610100" cy="3724275"/>
            <wp:effectExtent l="0" t="0" r="0" b="9525"/>
            <wp:docPr id="8" name="Рисунок 8" descr="C:\Users\Марк\Desktop\Центры старшей группы\Книжный угол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к\Desktop\Центры старшей группы\Книжный уголок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76" cy="372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31C0" w14:textId="77777777" w:rsidR="00266364" w:rsidRPr="00266364" w:rsidRDefault="00266364" w:rsidP="00266364">
      <w:p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663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Играет существенную роль в формировании у детей интереса и любви к художественной литературе, умения самостоятельно работать с книгой, «добывать» нужную информацию</w:t>
      </w:r>
      <w:r w:rsidRPr="00266364">
        <w:rPr>
          <w:rFonts w:eastAsiaTheme="minorEastAsia" w:hAnsi="Calibri"/>
          <w:color w:val="000000" w:themeColor="text1"/>
          <w:kern w:val="24"/>
          <w:sz w:val="28"/>
          <w:szCs w:val="28"/>
          <w:lang w:eastAsia="zh-TW"/>
        </w:rPr>
        <w:t xml:space="preserve">. </w:t>
      </w:r>
    </w:p>
    <w:p w14:paraId="32E67FEC" w14:textId="77777777" w:rsidR="00266364" w:rsidRPr="00266364" w:rsidRDefault="00266364" w:rsidP="00266364">
      <w:p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663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В уголке находятся книги и энциклопедии.</w:t>
      </w:r>
    </w:p>
    <w:p w14:paraId="4FC64D29" w14:textId="77777777" w:rsidR="00337ABB" w:rsidRPr="00C260BA" w:rsidRDefault="00C260BA" w:rsidP="00266364">
      <w:pPr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</w:pPr>
      <w:r w:rsidRPr="00C260BA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>Центр математики.</w:t>
      </w:r>
    </w:p>
    <w:p w14:paraId="058B023A" w14:textId="77777777" w:rsidR="00C260BA" w:rsidRPr="00C260BA" w:rsidRDefault="00C260BA" w:rsidP="00C260BA">
      <w:pPr>
        <w:tabs>
          <w:tab w:val="left" w:pos="330"/>
        </w:tabs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ab/>
      </w:r>
      <w:r w:rsidRPr="00337ABB">
        <w:rPr>
          <w:rFonts w:asciiTheme="majorBidi" w:hAnsiTheme="majorBidi" w:cstheme="majorBidi"/>
          <w:noProof/>
          <w:sz w:val="36"/>
          <w:szCs w:val="36"/>
          <w:lang w:eastAsia="ru-RU"/>
        </w:rPr>
        <w:drawing>
          <wp:inline distT="0" distB="0" distL="0" distR="0" wp14:anchorId="356B9F3D" wp14:editId="7CC8BA1A">
            <wp:extent cx="2795270" cy="3727027"/>
            <wp:effectExtent l="0" t="0" r="5080" b="6985"/>
            <wp:docPr id="15" name="Рисунок 15" descr="C:\Users\Марк\Desktop\Центры старшей группы\Центр математи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к\Desktop\Центры старшей группы\Центр математики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72" cy="37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26DD" w14:textId="77777777" w:rsidR="00C260BA" w:rsidRPr="00C83D01" w:rsidRDefault="00C260BA" w:rsidP="00C83D01">
      <w:pPr>
        <w:pStyle w:val="a7"/>
        <w:kinsoku w:val="0"/>
        <w:overflowPunct w:val="0"/>
        <w:spacing w:before="53" w:beforeAutospacing="0" w:after="0" w:afterAutospacing="0"/>
        <w:textAlignment w:val="baseline"/>
        <w:rPr>
          <w:rFonts w:eastAsiaTheme="minorEastAsia"/>
          <w:color w:val="000000" w:themeColor="text1"/>
          <w:kern w:val="24"/>
        </w:rPr>
      </w:pPr>
    </w:p>
    <w:p w14:paraId="189CC42E" w14:textId="77777777" w:rsidR="009948A0" w:rsidRPr="00AC538D" w:rsidRDefault="009948A0" w:rsidP="00AC538D">
      <w:pPr>
        <w:jc w:val="center"/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</w:pPr>
      <w:r w:rsidRPr="009948A0"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  <w:t xml:space="preserve">Центр </w:t>
      </w:r>
      <w:proofErr w:type="spellStart"/>
      <w:r w:rsidRPr="009948A0"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  <w:t>изодеятельности</w:t>
      </w:r>
      <w:proofErr w:type="spellEnd"/>
    </w:p>
    <w:p w14:paraId="511ECEA9" w14:textId="77777777" w:rsidR="00DE3A38" w:rsidRDefault="00AC538D" w:rsidP="00AC538D">
      <w:pPr>
        <w:tabs>
          <w:tab w:val="left" w:pos="2055"/>
        </w:tabs>
        <w:rPr>
          <w:rFonts w:asciiTheme="majorBidi" w:hAnsiTheme="majorBidi" w:cstheme="majorBidi"/>
          <w:sz w:val="36"/>
          <w:szCs w:val="36"/>
        </w:rPr>
      </w:pPr>
      <w:r w:rsidRPr="00AC538D">
        <w:rPr>
          <w:rFonts w:asciiTheme="majorBidi" w:hAnsiTheme="majorBidi" w:cstheme="majorBidi"/>
          <w:noProof/>
          <w:sz w:val="36"/>
          <w:szCs w:val="36"/>
          <w:lang w:eastAsia="ru-RU"/>
        </w:rPr>
        <w:lastRenderedPageBreak/>
        <w:drawing>
          <wp:inline distT="0" distB="0" distL="0" distR="0" wp14:anchorId="3B987A92" wp14:editId="63A30815">
            <wp:extent cx="3914775" cy="4660900"/>
            <wp:effectExtent l="0" t="0" r="9525" b="6350"/>
            <wp:docPr id="6" name="Рисунок 6" descr="C:\Users\Марк\Desktop\Центры старшей группы\Центр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к\Desktop\Центры старшей группы\Центр ИЗ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66" cy="46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FAD8" w14:textId="77777777" w:rsidR="00051296" w:rsidRPr="00051296" w:rsidRDefault="00051296" w:rsidP="0005129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Данный центр содержит в себе: бумагу для рисования; достаточное количество цветных карандашей, фломастеров, цветных и восковых мелков, тряпочек, красок, кистей, подставок для кисточек, пластилина; наличие цветной бумаги и картона, клея, салфеток, ножниц с тупым концом; альбомы – раскраски; трафареты. Также имеются альбомы народных промыслов «Хохлома», «Гжель», «Городецкая роспись».</w:t>
      </w:r>
    </w:p>
    <w:p w14:paraId="42A5F4F4" w14:textId="77777777" w:rsidR="00051296" w:rsidRDefault="00051296" w:rsidP="00051296">
      <w:pPr>
        <w:jc w:val="center"/>
        <w:rPr>
          <w:rFonts w:asciiTheme="majorBidi" w:eastAsiaTheme="majorEastAsia" w:hAnsiTheme="majorBidi" w:cstheme="majorBidi"/>
          <w:color w:val="1F497D" w:themeColor="text2"/>
          <w:kern w:val="24"/>
          <w:sz w:val="56"/>
          <w:szCs w:val="56"/>
        </w:rPr>
      </w:pPr>
    </w:p>
    <w:p w14:paraId="73B30F3A" w14:textId="77777777" w:rsidR="00AC538D" w:rsidRDefault="00AC538D" w:rsidP="00051296">
      <w:pPr>
        <w:jc w:val="center"/>
        <w:rPr>
          <w:rFonts w:asciiTheme="majorBidi" w:eastAsiaTheme="majorEastAsia" w:hAnsiTheme="majorBidi" w:cstheme="majorBidi"/>
          <w:color w:val="1F497D" w:themeColor="text2"/>
          <w:kern w:val="24"/>
          <w:sz w:val="56"/>
          <w:szCs w:val="56"/>
        </w:rPr>
      </w:pPr>
    </w:p>
    <w:p w14:paraId="375C1510" w14:textId="77777777" w:rsidR="00866C0E" w:rsidRDefault="00866C0E" w:rsidP="00866C0E">
      <w:pPr>
        <w:rPr>
          <w:rFonts w:asciiTheme="majorBidi" w:eastAsiaTheme="majorEastAsia" w:hAnsiTheme="majorBidi" w:cstheme="majorBidi"/>
          <w:color w:val="1F497D" w:themeColor="text2"/>
          <w:kern w:val="24"/>
          <w:sz w:val="56"/>
          <w:szCs w:val="56"/>
        </w:rPr>
      </w:pPr>
    </w:p>
    <w:p w14:paraId="62A0DD5A" w14:textId="77777777" w:rsidR="00866C0E" w:rsidRDefault="00866C0E" w:rsidP="00866C0E">
      <w:pPr>
        <w:rPr>
          <w:rFonts w:asciiTheme="majorBidi" w:eastAsiaTheme="majorEastAsia" w:hAnsiTheme="majorBidi" w:cstheme="majorBidi"/>
          <w:color w:val="1F497D" w:themeColor="text2"/>
          <w:kern w:val="24"/>
          <w:sz w:val="56"/>
          <w:szCs w:val="56"/>
        </w:rPr>
      </w:pPr>
    </w:p>
    <w:p w14:paraId="5058BE08" w14:textId="77777777" w:rsidR="00DE3A38" w:rsidRDefault="00051296" w:rsidP="00866C0E">
      <w:pPr>
        <w:jc w:val="center"/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</w:pPr>
      <w:r w:rsidRPr="00051296"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  <w:br/>
        <w:t>Центр «Здоровячок»</w:t>
      </w:r>
    </w:p>
    <w:p w14:paraId="777F07CD" w14:textId="77777777" w:rsidR="00AC538D" w:rsidRDefault="00AC538D" w:rsidP="00AC538D">
      <w:pPr>
        <w:tabs>
          <w:tab w:val="left" w:pos="1140"/>
        </w:tabs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</w:pPr>
      <w:r>
        <w:rPr>
          <w:rFonts w:asciiTheme="majorBidi" w:eastAsiaTheme="majorEastAsia" w:hAnsiTheme="majorBidi" w:cstheme="majorBidi"/>
          <w:color w:val="1F497D" w:themeColor="text2"/>
          <w:kern w:val="24"/>
          <w:sz w:val="36"/>
          <w:szCs w:val="36"/>
        </w:rPr>
        <w:lastRenderedPageBreak/>
        <w:tab/>
      </w:r>
      <w:r w:rsidRPr="00AC538D">
        <w:rPr>
          <w:rFonts w:asciiTheme="majorBidi" w:eastAsiaTheme="majorEastAsia" w:hAnsiTheme="majorBidi" w:cstheme="majorBidi"/>
          <w:noProof/>
          <w:color w:val="1F497D" w:themeColor="text2"/>
          <w:kern w:val="24"/>
          <w:sz w:val="36"/>
          <w:szCs w:val="36"/>
          <w:lang w:eastAsia="ru-RU"/>
        </w:rPr>
        <w:drawing>
          <wp:inline distT="0" distB="0" distL="0" distR="0" wp14:anchorId="0079EDB1" wp14:editId="60A04D88">
            <wp:extent cx="3019425" cy="2264569"/>
            <wp:effectExtent l="0" t="0" r="0" b="2540"/>
            <wp:docPr id="9" name="Рисунок 9" descr="C:\Users\Марк\Desktop\Центры старшей группы\Центр физического развит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\Desktop\Центры старшей группы\Центр физического развития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82" cy="22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4DF0" w14:textId="77777777" w:rsidR="00051296" w:rsidRPr="00051296" w:rsidRDefault="00051296" w:rsidP="00051296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Целью которого является развитие двигательной активности и физических качеств детей</w:t>
      </w:r>
    </w:p>
    <w:p w14:paraId="4CC9E3CD" w14:textId="77777777" w:rsidR="00051296" w:rsidRPr="00051296" w:rsidRDefault="00051296" w:rsidP="00051296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Данный центр содержит в себе:</w:t>
      </w:r>
    </w:p>
    <w:p w14:paraId="783513B9" w14:textId="77777777" w:rsidR="00051296" w:rsidRPr="00AC538D" w:rsidRDefault="00051296" w:rsidP="00051296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Мячи маленькие пластиковые;</w:t>
      </w:r>
    </w:p>
    <w:p w14:paraId="2742A1C3" w14:textId="77777777" w:rsidR="00AC538D" w:rsidRPr="00051296" w:rsidRDefault="00AC538D" w:rsidP="00051296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Мячи маленькие резиновые;</w:t>
      </w:r>
    </w:p>
    <w:p w14:paraId="42446B90" w14:textId="77777777" w:rsidR="00051296" w:rsidRPr="00051296" w:rsidRDefault="00051296" w:rsidP="00051296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proofErr w:type="spellStart"/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Кольцеброс</w:t>
      </w:r>
      <w:proofErr w:type="spellEnd"/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;</w:t>
      </w:r>
    </w:p>
    <w:p w14:paraId="55DF5638" w14:textId="77777777" w:rsidR="00051296" w:rsidRPr="00051296" w:rsidRDefault="00051296" w:rsidP="00051296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Дорожки здоровья с пуговицами;</w:t>
      </w:r>
    </w:p>
    <w:p w14:paraId="73FB7330" w14:textId="77777777" w:rsidR="00051296" w:rsidRPr="00051296" w:rsidRDefault="00051296" w:rsidP="00051296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Коврики массажные;</w:t>
      </w:r>
    </w:p>
    <w:p w14:paraId="107EF845" w14:textId="77777777" w:rsidR="00051296" w:rsidRPr="00051296" w:rsidRDefault="00051296" w:rsidP="00051296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Массажные мячики;</w:t>
      </w:r>
    </w:p>
    <w:p w14:paraId="72071E0B" w14:textId="77777777" w:rsidR="00051296" w:rsidRPr="00051296" w:rsidRDefault="00051296" w:rsidP="00051296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Скакалки;</w:t>
      </w:r>
    </w:p>
    <w:p w14:paraId="161887EE" w14:textId="77777777" w:rsidR="00051296" w:rsidRDefault="00051296" w:rsidP="00337ABB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  <w:r w:rsidRPr="000512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Кегли.</w:t>
      </w:r>
    </w:p>
    <w:p w14:paraId="462379B8" w14:textId="77777777" w:rsidR="00337ABB" w:rsidRPr="00337ABB" w:rsidRDefault="00337ABB" w:rsidP="00337ABB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TW"/>
        </w:rPr>
      </w:pPr>
    </w:p>
    <w:p w14:paraId="5A0173E4" w14:textId="77777777" w:rsidR="00051296" w:rsidRDefault="00051296" w:rsidP="00051296">
      <w:pPr>
        <w:tabs>
          <w:tab w:val="left" w:pos="5415"/>
        </w:tabs>
        <w:jc w:val="center"/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 w:rsidRPr="00051296"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t>Уголок дежурных по столовой</w:t>
      </w:r>
    </w:p>
    <w:p w14:paraId="04C7C8D3" w14:textId="77777777" w:rsidR="00AC538D" w:rsidRPr="002D32B4" w:rsidRDefault="00AC538D" w:rsidP="00AC538D">
      <w:pPr>
        <w:kinsoku w:val="0"/>
        <w:overflowPunct w:val="0"/>
        <w:spacing w:before="53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AC538D">
        <w:rPr>
          <w:rFonts w:asciiTheme="majorBidi" w:eastAsiaTheme="majorEastAsia" w:hAnsiTheme="majorBidi" w:cstheme="majorBidi"/>
          <w:b/>
          <w:bCs/>
          <w:noProof/>
          <w:color w:val="1F497D" w:themeColor="text2"/>
          <w:kern w:val="24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00CB3706" wp14:editId="0F0A8D3E">
            <wp:simplePos x="0" y="0"/>
            <wp:positionH relativeFrom="column">
              <wp:posOffset>4445</wp:posOffset>
            </wp:positionH>
            <wp:positionV relativeFrom="paragraph">
              <wp:posOffset>11430</wp:posOffset>
            </wp:positionV>
            <wp:extent cx="3381375" cy="2628900"/>
            <wp:effectExtent l="0" t="0" r="9525" b="0"/>
            <wp:wrapSquare wrapText="bothSides"/>
            <wp:docPr id="10" name="Рисунок 10" descr="C:\Users\Марк\Desktop\Центры старшей группы\Уголок дежурств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\Desktop\Центры старшей группы\Уголок дежурства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Содержит в себе:</w:t>
      </w:r>
    </w:p>
    <w:p w14:paraId="7F6FF5B4" w14:textId="77777777" w:rsidR="00AC538D" w:rsidRPr="002D32B4" w:rsidRDefault="00AC538D" w:rsidP="00AC538D">
      <w:pPr>
        <w:pStyle w:val="a3"/>
        <w:kinsoku w:val="0"/>
        <w:overflowPunct w:val="0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Фартуки;</w:t>
      </w:r>
    </w:p>
    <w:p w14:paraId="0531FD4B" w14:textId="77777777" w:rsidR="00AC538D" w:rsidRPr="002D32B4" w:rsidRDefault="00AC538D" w:rsidP="00AC538D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Колпаки;</w:t>
      </w:r>
    </w:p>
    <w:p w14:paraId="69CEE64F" w14:textId="77777777" w:rsidR="00AC538D" w:rsidRPr="002D32B4" w:rsidRDefault="00AC538D" w:rsidP="00AC538D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Салфетницы;</w:t>
      </w:r>
    </w:p>
    <w:p w14:paraId="41664A27" w14:textId="77777777" w:rsidR="00AC538D" w:rsidRPr="002D32B4" w:rsidRDefault="00AC538D" w:rsidP="00AC538D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Корзинки для хлеба;</w:t>
      </w:r>
    </w:p>
    <w:p w14:paraId="0C3791C3" w14:textId="77777777" w:rsidR="00AC538D" w:rsidRPr="002D32B4" w:rsidRDefault="00AC538D" w:rsidP="00AC538D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Чайник с питьевой водой;</w:t>
      </w:r>
    </w:p>
    <w:p w14:paraId="4ADFA647" w14:textId="77777777" w:rsidR="00AC538D" w:rsidRPr="002D32B4" w:rsidRDefault="00AC538D" w:rsidP="00AC538D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Индивидуальные кружки;</w:t>
      </w:r>
    </w:p>
    <w:p w14:paraId="00FAD3BA" w14:textId="77777777" w:rsidR="00AC538D" w:rsidRPr="002D32B4" w:rsidRDefault="00AC538D" w:rsidP="00AC538D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2D32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zh-TW"/>
        </w:rPr>
        <w:t>Карточки дежурных.</w:t>
      </w:r>
    </w:p>
    <w:p w14:paraId="3199498F" w14:textId="77777777" w:rsidR="00051296" w:rsidRDefault="00AC538D" w:rsidP="00051296">
      <w:pPr>
        <w:tabs>
          <w:tab w:val="left" w:pos="5415"/>
        </w:tabs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</w:pPr>
      <w:r>
        <w:rPr>
          <w:rFonts w:asciiTheme="majorBidi" w:eastAsiaTheme="majorEastAsia" w:hAnsiTheme="majorBidi" w:cstheme="majorBidi"/>
          <w:b/>
          <w:bCs/>
          <w:color w:val="1F497D" w:themeColor="text2"/>
          <w:kern w:val="24"/>
          <w:sz w:val="36"/>
          <w:szCs w:val="36"/>
        </w:rPr>
        <w:br w:type="textWrapping" w:clear="all"/>
      </w:r>
    </w:p>
    <w:p w14:paraId="60A7B543" w14:textId="77777777" w:rsidR="002D32B4" w:rsidRPr="002D32B4" w:rsidRDefault="002D32B4" w:rsidP="00AC538D">
      <w:pPr>
        <w:kinsoku w:val="0"/>
        <w:overflowPunct w:val="0"/>
        <w:spacing w:before="53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Theme="majorBidi" w:hAnsiTheme="majorBidi" w:cstheme="majorBidi"/>
          <w:sz w:val="36"/>
          <w:szCs w:val="36"/>
        </w:rPr>
        <w:tab/>
        <w:t xml:space="preserve">                                     </w:t>
      </w:r>
    </w:p>
    <w:p w14:paraId="1CE1A72B" w14:textId="77777777" w:rsidR="002D32B4" w:rsidRPr="006D1285" w:rsidRDefault="006D1285" w:rsidP="006D1285">
      <w:pPr>
        <w:tabs>
          <w:tab w:val="center" w:pos="3075"/>
        </w:tabs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>Центр безопаснос</w:t>
      </w:r>
      <w:r w:rsidRPr="006D1285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>ти.</w:t>
      </w:r>
    </w:p>
    <w:p w14:paraId="17D6D3EC" w14:textId="77777777" w:rsidR="002D32B4" w:rsidRDefault="006D1285" w:rsidP="002D32B4">
      <w:pPr>
        <w:tabs>
          <w:tab w:val="left" w:pos="2235"/>
        </w:tabs>
        <w:rPr>
          <w:rFonts w:asciiTheme="majorBidi" w:hAnsiTheme="majorBidi" w:cstheme="majorBidi"/>
          <w:sz w:val="36"/>
          <w:szCs w:val="36"/>
        </w:rPr>
      </w:pPr>
      <w:r w:rsidRPr="006D1285">
        <w:rPr>
          <w:rFonts w:asciiTheme="majorBidi" w:hAnsiTheme="majorBidi" w:cstheme="majorBidi"/>
          <w:noProof/>
          <w:sz w:val="36"/>
          <w:szCs w:val="36"/>
          <w:lang w:eastAsia="ru-RU"/>
        </w:rPr>
        <w:lastRenderedPageBreak/>
        <w:drawing>
          <wp:inline distT="0" distB="0" distL="0" distR="0" wp14:anchorId="22D92F82" wp14:editId="0100651C">
            <wp:extent cx="3800475" cy="2850357"/>
            <wp:effectExtent l="0" t="0" r="0" b="7620"/>
            <wp:docPr id="16" name="Рисунок 16" descr="C:\Users\Марк\Desktop\Центры старшей группы\Центр безопаснос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к\Desktop\Центры старшей группы\Центр безопасности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51" cy="28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2B4">
        <w:rPr>
          <w:rFonts w:asciiTheme="majorBidi" w:hAnsiTheme="majorBidi" w:cstheme="majorBidi"/>
          <w:sz w:val="36"/>
          <w:szCs w:val="36"/>
        </w:rPr>
        <w:tab/>
      </w:r>
    </w:p>
    <w:p w14:paraId="278CBA29" w14:textId="77777777" w:rsidR="006D1285" w:rsidRDefault="006D1285" w:rsidP="006D1285">
      <w:pPr>
        <w:tabs>
          <w:tab w:val="left" w:pos="3075"/>
        </w:tabs>
        <w:rPr>
          <w:rFonts w:asciiTheme="majorBidi" w:hAnsiTheme="majorBidi" w:cstheme="majorBidi"/>
          <w:color w:val="1F497D" w:themeColor="text2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</w:r>
      <w:r w:rsidRPr="006D1285">
        <w:rPr>
          <w:rFonts w:asciiTheme="majorBidi" w:hAnsiTheme="majorBidi" w:cstheme="majorBidi"/>
          <w:color w:val="1F497D" w:themeColor="text2"/>
          <w:sz w:val="36"/>
          <w:szCs w:val="36"/>
        </w:rPr>
        <w:t>Знакомство с родным краем.</w:t>
      </w:r>
    </w:p>
    <w:p w14:paraId="5CCE7DED" w14:textId="77777777" w:rsidR="002D32B4" w:rsidRDefault="002D32B4" w:rsidP="006D1285">
      <w:pPr>
        <w:tabs>
          <w:tab w:val="left" w:pos="3075"/>
        </w:tabs>
        <w:rPr>
          <w:rFonts w:asciiTheme="majorBidi" w:hAnsiTheme="majorBidi" w:cstheme="majorBidi"/>
          <w:sz w:val="36"/>
          <w:szCs w:val="36"/>
        </w:rPr>
      </w:pPr>
      <w:r w:rsidRPr="006D1285">
        <w:rPr>
          <w:rFonts w:asciiTheme="majorBidi" w:hAnsiTheme="majorBidi" w:cstheme="majorBidi"/>
          <w:color w:val="1F497D" w:themeColor="text2"/>
          <w:sz w:val="36"/>
          <w:szCs w:val="36"/>
        </w:rPr>
        <w:br w:type="textWrapping" w:clear="all"/>
      </w:r>
      <w:r w:rsidR="006D1285" w:rsidRPr="006D1285">
        <w:rPr>
          <w:rFonts w:asciiTheme="majorBidi" w:hAnsiTheme="majorBidi" w:cstheme="majorBidi"/>
          <w:noProof/>
          <w:sz w:val="36"/>
          <w:szCs w:val="36"/>
          <w:lang w:eastAsia="ru-RU"/>
        </w:rPr>
        <w:drawing>
          <wp:inline distT="0" distB="0" distL="0" distR="0" wp14:anchorId="07339AF6" wp14:editId="61CC788A">
            <wp:extent cx="3733800" cy="2800350"/>
            <wp:effectExtent l="0" t="0" r="0" b="0"/>
            <wp:docPr id="17" name="Рисунок 17" descr="C:\Users\Марк\Desktop\Центры старшей группы\Патриотически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к\Desktop\Центры старшей группы\Патриотический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40" cy="28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CE6D" w14:textId="77777777" w:rsidR="00826C1A" w:rsidRDefault="00826C1A" w:rsidP="00051296">
      <w:pPr>
        <w:tabs>
          <w:tab w:val="left" w:pos="5415"/>
        </w:tabs>
        <w:rPr>
          <w:rFonts w:asciiTheme="majorBidi" w:hAnsiTheme="majorBidi" w:cstheme="majorBidi"/>
          <w:sz w:val="36"/>
          <w:szCs w:val="36"/>
        </w:rPr>
      </w:pPr>
    </w:p>
    <w:p w14:paraId="3E1929ED" w14:textId="77777777" w:rsidR="00826C1A" w:rsidRDefault="00826C1A" w:rsidP="00051296">
      <w:pPr>
        <w:tabs>
          <w:tab w:val="left" w:pos="5415"/>
        </w:tabs>
        <w:rPr>
          <w:rFonts w:asciiTheme="majorBidi" w:hAnsiTheme="majorBidi" w:cstheme="majorBidi"/>
          <w:sz w:val="36"/>
          <w:szCs w:val="36"/>
        </w:rPr>
      </w:pPr>
    </w:p>
    <w:p w14:paraId="666A4C87" w14:textId="77777777" w:rsidR="00826C1A" w:rsidRDefault="00826C1A" w:rsidP="00051296">
      <w:pPr>
        <w:tabs>
          <w:tab w:val="left" w:pos="5415"/>
        </w:tabs>
        <w:rPr>
          <w:rFonts w:asciiTheme="majorBidi" w:hAnsiTheme="majorBidi" w:cstheme="majorBidi"/>
          <w:sz w:val="36"/>
          <w:szCs w:val="36"/>
        </w:rPr>
      </w:pPr>
    </w:p>
    <w:p w14:paraId="1706B24F" w14:textId="77777777" w:rsidR="00826C1A" w:rsidRDefault="00826C1A" w:rsidP="00051296">
      <w:pPr>
        <w:tabs>
          <w:tab w:val="left" w:pos="5415"/>
        </w:tabs>
        <w:rPr>
          <w:rFonts w:asciiTheme="majorBidi" w:hAnsiTheme="majorBidi" w:cstheme="majorBidi"/>
          <w:sz w:val="36"/>
          <w:szCs w:val="36"/>
        </w:rPr>
      </w:pPr>
    </w:p>
    <w:p w14:paraId="76F33D50" w14:textId="77777777" w:rsidR="00826C1A" w:rsidRPr="00826C1A" w:rsidRDefault="00826C1A" w:rsidP="00826C1A">
      <w:pPr>
        <w:rPr>
          <w:rFonts w:asciiTheme="majorBidi" w:hAnsiTheme="majorBidi" w:cstheme="majorBidi"/>
          <w:sz w:val="36"/>
          <w:szCs w:val="36"/>
        </w:rPr>
      </w:pPr>
    </w:p>
    <w:p w14:paraId="6C84243D" w14:textId="77777777" w:rsidR="00826C1A" w:rsidRDefault="00826C1A" w:rsidP="00C37610">
      <w:pPr>
        <w:tabs>
          <w:tab w:val="left" w:pos="3510"/>
        </w:tabs>
        <w:rPr>
          <w:rFonts w:asciiTheme="majorBidi" w:hAnsiTheme="majorBidi" w:cstheme="majorBidi"/>
          <w:sz w:val="36"/>
          <w:szCs w:val="36"/>
        </w:rPr>
      </w:pPr>
    </w:p>
    <w:p w14:paraId="246F33DE" w14:textId="77777777" w:rsidR="00825A8A" w:rsidRDefault="00825A8A" w:rsidP="00825A8A">
      <w:pPr>
        <w:tabs>
          <w:tab w:val="left" w:pos="5415"/>
        </w:tabs>
        <w:rPr>
          <w:rFonts w:asciiTheme="majorBidi" w:hAnsiTheme="majorBidi" w:cstheme="majorBidi"/>
          <w:sz w:val="36"/>
          <w:szCs w:val="36"/>
        </w:rPr>
      </w:pPr>
    </w:p>
    <w:p w14:paraId="5925A14A" w14:textId="77777777" w:rsidR="00825A8A" w:rsidRPr="001C18B6" w:rsidRDefault="00825A8A" w:rsidP="001C18B6">
      <w:pPr>
        <w:rPr>
          <w:rFonts w:ascii="Times New Roman" w:hAnsi="Times New Roman"/>
          <w:b/>
          <w:sz w:val="32"/>
          <w:szCs w:val="32"/>
        </w:rPr>
      </w:pPr>
      <w:r w:rsidRPr="001C18B6">
        <w:rPr>
          <w:rFonts w:ascii="Times New Roman" w:hAnsi="Times New Roman"/>
          <w:b/>
          <w:sz w:val="32"/>
          <w:szCs w:val="32"/>
        </w:rPr>
        <w:lastRenderedPageBreak/>
        <w:t>Список используемой литературы</w:t>
      </w:r>
    </w:p>
    <w:p w14:paraId="13A98554" w14:textId="77777777" w:rsidR="00825A8A" w:rsidRPr="001C18B6" w:rsidRDefault="00825A8A" w:rsidP="001C18B6">
      <w:pPr>
        <w:spacing w:line="360" w:lineRule="auto"/>
        <w:rPr>
          <w:rFonts w:ascii="Times New Roman" w:hAnsi="Times New Roman"/>
          <w:sz w:val="28"/>
          <w:szCs w:val="28"/>
        </w:rPr>
      </w:pPr>
      <w:r w:rsidRPr="001C18B6">
        <w:rPr>
          <w:rFonts w:ascii="Times New Roman" w:hAnsi="Times New Roman"/>
          <w:sz w:val="28"/>
          <w:szCs w:val="28"/>
        </w:rPr>
        <w:t>Основная образовательная программа дошкольного образования</w:t>
      </w:r>
      <w:r w:rsidR="001C18B6">
        <w:rPr>
          <w:rFonts w:ascii="Times New Roman" w:hAnsi="Times New Roman"/>
          <w:sz w:val="28"/>
          <w:szCs w:val="28"/>
        </w:rPr>
        <w:t xml:space="preserve"> </w:t>
      </w:r>
      <w:r w:rsidRPr="001C18B6">
        <w:rPr>
          <w:rFonts w:ascii="Times New Roman" w:hAnsi="Times New Roman"/>
          <w:sz w:val="28"/>
          <w:szCs w:val="28"/>
        </w:rPr>
        <w:t xml:space="preserve">«Примерная общеобразовательная программа дошкольного образования «От рождения до школы», под ред. </w:t>
      </w:r>
      <w:proofErr w:type="spellStart"/>
      <w:r w:rsidRPr="001C18B6">
        <w:rPr>
          <w:rFonts w:ascii="Times New Roman" w:hAnsi="Times New Roman"/>
          <w:sz w:val="28"/>
          <w:szCs w:val="28"/>
        </w:rPr>
        <w:t>Н.Е.Вераксы</w:t>
      </w:r>
      <w:proofErr w:type="spellEnd"/>
      <w:r w:rsidRPr="001C18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18B6">
        <w:rPr>
          <w:rFonts w:ascii="Times New Roman" w:hAnsi="Times New Roman"/>
          <w:sz w:val="28"/>
          <w:szCs w:val="28"/>
        </w:rPr>
        <w:t>Т.С.Комаровой</w:t>
      </w:r>
      <w:proofErr w:type="spellEnd"/>
      <w:r w:rsidRPr="001C18B6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1C18B6">
        <w:rPr>
          <w:rFonts w:ascii="Times New Roman" w:hAnsi="Times New Roman"/>
          <w:sz w:val="28"/>
          <w:szCs w:val="28"/>
        </w:rPr>
        <w:t>М.А.Васильевой</w:t>
      </w:r>
      <w:proofErr w:type="spellEnd"/>
      <w:r w:rsidR="007B6F05" w:rsidRPr="001C18B6">
        <w:rPr>
          <w:rFonts w:ascii="Times New Roman" w:hAnsi="Times New Roman"/>
          <w:sz w:val="28"/>
          <w:szCs w:val="28"/>
        </w:rPr>
        <w:t xml:space="preserve">  М.МОЗАИКА</w:t>
      </w:r>
      <w:proofErr w:type="gramEnd"/>
      <w:r w:rsidR="007B6F05" w:rsidRPr="001C18B6">
        <w:rPr>
          <w:rFonts w:ascii="Times New Roman" w:hAnsi="Times New Roman"/>
          <w:sz w:val="28"/>
          <w:szCs w:val="28"/>
        </w:rPr>
        <w:t>-СИНТЕЗ 2015</w:t>
      </w:r>
    </w:p>
    <w:p w14:paraId="696C9B24" w14:textId="77777777" w:rsidR="00825A8A" w:rsidRPr="001C18B6" w:rsidRDefault="00825A8A" w:rsidP="001C18B6">
      <w:pPr>
        <w:rPr>
          <w:rFonts w:ascii="Times New Roman" w:hAnsi="Times New Roman"/>
          <w:sz w:val="28"/>
          <w:szCs w:val="28"/>
        </w:rPr>
      </w:pPr>
      <w:r w:rsidRPr="001C18B6">
        <w:rPr>
          <w:rFonts w:ascii="Times New Roman" w:hAnsi="Times New Roman"/>
          <w:sz w:val="28"/>
          <w:szCs w:val="28"/>
        </w:rPr>
        <w:t>Программно-методическое обеспечение образовательного процесса</w:t>
      </w:r>
      <w:r w:rsidRPr="001C18B6">
        <w:rPr>
          <w:rFonts w:ascii="Times New Roman" w:hAnsi="Times New Roman"/>
          <w:sz w:val="28"/>
          <w:szCs w:val="28"/>
        </w:rPr>
        <w:tab/>
      </w:r>
      <w:r w:rsidRPr="001C18B6"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4536"/>
        <w:gridCol w:w="3793"/>
      </w:tblGrid>
      <w:tr w:rsidR="00825A8A" w:rsidRPr="001C18B6" w14:paraId="205CB8CE" w14:textId="77777777" w:rsidTr="009B22BB">
        <w:tc>
          <w:tcPr>
            <w:tcW w:w="1242" w:type="dxa"/>
          </w:tcPr>
          <w:p w14:paraId="068893B1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№ п / п</w:t>
            </w:r>
          </w:p>
        </w:tc>
        <w:tc>
          <w:tcPr>
            <w:tcW w:w="4536" w:type="dxa"/>
          </w:tcPr>
          <w:p w14:paraId="40969816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793" w:type="dxa"/>
          </w:tcPr>
          <w:p w14:paraId="6C5552F7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</w:tr>
      <w:tr w:rsidR="00825A8A" w:rsidRPr="001C18B6" w14:paraId="2F6A16DA" w14:textId="77777777" w:rsidTr="009B22BB">
        <w:trPr>
          <w:trHeight w:val="659"/>
        </w:trPr>
        <w:tc>
          <w:tcPr>
            <w:tcW w:w="1242" w:type="dxa"/>
          </w:tcPr>
          <w:p w14:paraId="202A800B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97EEB3C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1309FB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72A9F7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развитие»</w:t>
            </w:r>
          </w:p>
          <w:p w14:paraId="67EF4304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60EAEBEF" w14:textId="77777777" w:rsidR="00825A8A" w:rsidRPr="001C18B6" w:rsidRDefault="0041224B" w:rsidP="001C18B6">
            <w:pPr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Т. Ф.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Саулина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Знакомим дошкольников с правилами дорожного движения: Для занятий с детьми 3-7 лет. – </w:t>
            </w:r>
            <w:proofErr w:type="gramStart"/>
            <w:r w:rsidRPr="001C18B6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МОЗАИКА- СИНТЕЗ, 2015.</w:t>
            </w:r>
            <w:r w:rsidR="00825A8A" w:rsidRPr="001C1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5A8A" w:rsidRPr="001C18B6" w14:paraId="089DA96F" w14:textId="77777777" w:rsidTr="009B22BB">
        <w:trPr>
          <w:trHeight w:val="659"/>
        </w:trPr>
        <w:tc>
          <w:tcPr>
            <w:tcW w:w="1242" w:type="dxa"/>
          </w:tcPr>
          <w:p w14:paraId="13FB79AC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3177721C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3793" w:type="dxa"/>
          </w:tcPr>
          <w:p w14:paraId="4E615F9B" w14:textId="77777777" w:rsidR="00825A8A" w:rsidRPr="001C18B6" w:rsidRDefault="00825A8A" w:rsidP="007B6F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В.В. Разв</w:t>
            </w:r>
            <w:r w:rsidR="00C37610">
              <w:rPr>
                <w:rFonts w:ascii="Times New Roman" w:hAnsi="Times New Roman"/>
                <w:sz w:val="24"/>
                <w:szCs w:val="24"/>
              </w:rPr>
              <w:t>итие речи в детском саду Старшая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группа. – М. МОЗАИКА-СИНТЕЗ, 2016. </w:t>
            </w:r>
          </w:p>
        </w:tc>
      </w:tr>
      <w:tr w:rsidR="00825A8A" w:rsidRPr="001C18B6" w14:paraId="2F72C9DD" w14:textId="77777777" w:rsidTr="009B22BB">
        <w:trPr>
          <w:trHeight w:val="659"/>
        </w:trPr>
        <w:tc>
          <w:tcPr>
            <w:tcW w:w="1242" w:type="dxa"/>
          </w:tcPr>
          <w:p w14:paraId="2379BEEC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109E3509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14:paraId="206550D2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69DA44C1" w14:textId="77777777" w:rsidR="00825A8A" w:rsidRPr="001C18B6" w:rsidRDefault="00825A8A" w:rsidP="007B6F0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1.И. А.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, В. А.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 «Формирование элементарных</w:t>
            </w:r>
            <w:r w:rsidR="001C1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>матема</w:t>
            </w:r>
            <w:r w:rsidR="00C37610">
              <w:rPr>
                <w:rFonts w:ascii="Times New Roman" w:hAnsi="Times New Roman"/>
                <w:sz w:val="24"/>
                <w:szCs w:val="24"/>
              </w:rPr>
              <w:t>тических представлений». Старшая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группа. М. МОЗАИКА-СИНТЕЗ, 2016г.</w:t>
            </w:r>
          </w:p>
          <w:p w14:paraId="758C905A" w14:textId="77777777" w:rsidR="00825A8A" w:rsidRPr="001C18B6" w:rsidRDefault="00825A8A" w:rsidP="007B6F0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О.А.Соломенникова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Ознакомление с</w:t>
            </w:r>
            <w:r w:rsidR="00C37610">
              <w:rPr>
                <w:rFonts w:ascii="Times New Roman" w:hAnsi="Times New Roman"/>
                <w:sz w:val="24"/>
                <w:szCs w:val="24"/>
              </w:rPr>
              <w:t xml:space="preserve"> природой в детском саду Старшая </w:t>
            </w:r>
            <w:proofErr w:type="spellStart"/>
            <w:r w:rsidR="00C37610">
              <w:rPr>
                <w:rFonts w:ascii="Times New Roman" w:hAnsi="Times New Roman"/>
                <w:sz w:val="24"/>
                <w:szCs w:val="24"/>
              </w:rPr>
              <w:t>группа.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>. МОЗАЙКА-СИНЕЗ, 2015</w:t>
            </w:r>
          </w:p>
          <w:p w14:paraId="2C8AD0A5" w14:textId="77777777" w:rsidR="00825A8A" w:rsidRPr="001C18B6" w:rsidRDefault="00825A8A" w:rsidP="007B6F0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>. О.В. Ознакомление с предметным</w:t>
            </w:r>
            <w:r w:rsidR="00C37610">
              <w:rPr>
                <w:rFonts w:ascii="Times New Roman" w:hAnsi="Times New Roman"/>
                <w:sz w:val="24"/>
                <w:szCs w:val="24"/>
              </w:rPr>
              <w:t xml:space="preserve"> и социальным</w:t>
            </w:r>
            <w:r w:rsidR="00C37610">
              <w:rPr>
                <w:rFonts w:ascii="Times New Roman" w:hAnsi="Times New Roman"/>
                <w:sz w:val="24"/>
                <w:szCs w:val="24"/>
              </w:rPr>
              <w:br/>
              <w:t>окружением Старшая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группа М. МОЗАИ</w:t>
            </w:r>
            <w:r w:rsidR="001C18B6" w:rsidRPr="001C18B6">
              <w:rPr>
                <w:rFonts w:ascii="Times New Roman" w:hAnsi="Times New Roman"/>
                <w:sz w:val="24"/>
                <w:szCs w:val="24"/>
              </w:rPr>
              <w:t>КА- СИНТЕЗ, 2015</w:t>
            </w:r>
          </w:p>
          <w:p w14:paraId="64731ED5" w14:textId="77777777" w:rsidR="004746C0" w:rsidRPr="001C18B6" w:rsidRDefault="004746C0" w:rsidP="0041224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A8A" w:rsidRPr="001C18B6" w14:paraId="31623FE3" w14:textId="77777777" w:rsidTr="009B22BB">
        <w:trPr>
          <w:trHeight w:val="659"/>
        </w:trPr>
        <w:tc>
          <w:tcPr>
            <w:tcW w:w="1242" w:type="dxa"/>
          </w:tcPr>
          <w:p w14:paraId="61B7001F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448C8120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</w:t>
            </w:r>
          </w:p>
          <w:p w14:paraId="5D4276A0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59CDB556" w14:textId="77777777" w:rsidR="00825A8A" w:rsidRPr="001C18B6" w:rsidRDefault="00825A8A" w:rsidP="001C18B6">
            <w:pPr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1. Комарова Т.С. Изобраз</w:t>
            </w:r>
            <w:r w:rsidR="001C18B6">
              <w:rPr>
                <w:rFonts w:ascii="Times New Roman" w:hAnsi="Times New Roman"/>
                <w:sz w:val="24"/>
                <w:szCs w:val="24"/>
              </w:rPr>
              <w:t xml:space="preserve">ительная деятельность в </w:t>
            </w:r>
            <w:proofErr w:type="gramStart"/>
            <w:r w:rsidR="001C18B6">
              <w:rPr>
                <w:rFonts w:ascii="Times New Roman" w:hAnsi="Times New Roman"/>
                <w:sz w:val="24"/>
                <w:szCs w:val="24"/>
              </w:rPr>
              <w:t xml:space="preserve">детском  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>саду</w:t>
            </w:r>
            <w:proofErr w:type="gramEnd"/>
            <w:r w:rsidRPr="001C18B6">
              <w:rPr>
                <w:rFonts w:ascii="Times New Roman" w:hAnsi="Times New Roman"/>
                <w:sz w:val="24"/>
                <w:szCs w:val="24"/>
              </w:rPr>
              <w:t>.</w:t>
            </w:r>
            <w:r w:rsidR="001C1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7610"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группа. – М. Мозаика-Синтез, 2016</w:t>
            </w:r>
          </w:p>
          <w:p w14:paraId="43B27C95" w14:textId="77777777" w:rsidR="00825A8A" w:rsidRPr="001C18B6" w:rsidRDefault="00825A8A" w:rsidP="00C376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A8A" w:rsidRPr="001C18B6" w14:paraId="06C93D7D" w14:textId="77777777" w:rsidTr="00825A8A">
        <w:trPr>
          <w:trHeight w:val="3255"/>
        </w:trPr>
        <w:tc>
          <w:tcPr>
            <w:tcW w:w="1242" w:type="dxa"/>
          </w:tcPr>
          <w:p w14:paraId="2139C68D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536" w:type="dxa"/>
          </w:tcPr>
          <w:p w14:paraId="4082D5F5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«Физическое</w:t>
            </w:r>
            <w:r w:rsidR="001C18B6" w:rsidRPr="001C1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18B6">
              <w:rPr>
                <w:rFonts w:ascii="Times New Roman" w:hAnsi="Times New Roman"/>
                <w:sz w:val="24"/>
                <w:szCs w:val="24"/>
              </w:rPr>
              <w:t>развитие»</w:t>
            </w:r>
          </w:p>
          <w:p w14:paraId="7656DD76" w14:textId="77777777" w:rsidR="00825A8A" w:rsidRPr="001C18B6" w:rsidRDefault="00825A8A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7D7AE050" w14:textId="77777777" w:rsidR="00825A8A" w:rsidRPr="001C18B6" w:rsidRDefault="00825A8A" w:rsidP="001C18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1. Малоподвижные игры и игровые упражнения. Для занятий с детьми 3- 7 лет. Борисова М. М. МОЗАИКА- </w:t>
            </w:r>
            <w:proofErr w:type="gramStart"/>
            <w:r w:rsidRPr="001C18B6">
              <w:rPr>
                <w:rFonts w:ascii="Times New Roman" w:hAnsi="Times New Roman"/>
                <w:sz w:val="24"/>
                <w:szCs w:val="24"/>
              </w:rPr>
              <w:t>СИНТЕЗ  Москва</w:t>
            </w:r>
            <w:proofErr w:type="gram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 2016</w:t>
            </w:r>
          </w:p>
          <w:p w14:paraId="6DFC655B" w14:textId="77777777" w:rsidR="00825A8A" w:rsidRPr="001C18B6" w:rsidRDefault="00825A8A" w:rsidP="001C18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C18B6" w:rsidRPr="001C18B6">
              <w:rPr>
                <w:rFonts w:ascii="Times New Roman" w:hAnsi="Times New Roman"/>
                <w:sz w:val="24"/>
                <w:szCs w:val="24"/>
              </w:rPr>
              <w:t>Занимательная физкультура для детей 4-7 лет: планирование, конспекты занятий. В. В. Гаврилова. Изд. Учитель, Волгоград 2016.</w:t>
            </w:r>
          </w:p>
        </w:tc>
      </w:tr>
      <w:tr w:rsidR="007B6F05" w:rsidRPr="001C18B6" w14:paraId="67979AC1" w14:textId="77777777" w:rsidTr="009B22BB">
        <w:trPr>
          <w:trHeight w:val="2463"/>
        </w:trPr>
        <w:tc>
          <w:tcPr>
            <w:tcW w:w="1242" w:type="dxa"/>
            <w:vMerge w:val="restart"/>
          </w:tcPr>
          <w:p w14:paraId="71488766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067F4D98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D0654F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14:paraId="41CB5E2B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>Образовательный процесс</w:t>
            </w:r>
          </w:p>
          <w:p w14:paraId="31E862A0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</w:tcPr>
          <w:p w14:paraId="3B1C6725" w14:textId="77777777" w:rsidR="00C37610" w:rsidRDefault="007B6F05" w:rsidP="00C37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, Т. С. Комаровой, М. А. Васильевой. </w:t>
            </w:r>
            <w:r w:rsidRPr="001C18B6">
              <w:rPr>
                <w:rFonts w:ascii="Times New Roman" w:hAnsi="Times New Roman"/>
                <w:b/>
                <w:sz w:val="24"/>
                <w:szCs w:val="24"/>
              </w:rPr>
              <w:t>Сентябрь – ноябрь.</w:t>
            </w:r>
            <w:r w:rsidR="00C37610">
              <w:rPr>
                <w:rFonts w:ascii="Times New Roman" w:hAnsi="Times New Roman"/>
                <w:sz w:val="24"/>
                <w:szCs w:val="24"/>
              </w:rPr>
              <w:t xml:space="preserve"> Старшая группа.</w:t>
            </w:r>
          </w:p>
          <w:p w14:paraId="4BADDA2C" w14:textId="77777777" w:rsidR="007B6F05" w:rsidRPr="001C18B6" w:rsidRDefault="007B6F05" w:rsidP="00C37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авт.-сост. Н. В.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Лободина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>. – Волгоград: Учитель, 2017.</w:t>
            </w:r>
          </w:p>
        </w:tc>
      </w:tr>
      <w:tr w:rsidR="007B6F05" w:rsidRPr="001C18B6" w14:paraId="5521F3AA" w14:textId="77777777" w:rsidTr="009B22BB">
        <w:trPr>
          <w:trHeight w:val="2565"/>
        </w:trPr>
        <w:tc>
          <w:tcPr>
            <w:tcW w:w="1242" w:type="dxa"/>
            <w:vMerge/>
          </w:tcPr>
          <w:p w14:paraId="3E18D6F9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59FBE7C5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2FF75E30" w14:textId="77777777" w:rsidR="00C37610" w:rsidRDefault="007B6F05" w:rsidP="00C37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, Т. С. Комаровой, М. А. Васильевой. </w:t>
            </w:r>
            <w:r w:rsidRPr="001C18B6">
              <w:rPr>
                <w:rFonts w:ascii="Times New Roman" w:hAnsi="Times New Roman"/>
                <w:b/>
                <w:sz w:val="24"/>
                <w:szCs w:val="24"/>
              </w:rPr>
              <w:t xml:space="preserve">Декабрь-февраль. </w:t>
            </w:r>
            <w:r w:rsidR="00C37610">
              <w:rPr>
                <w:rFonts w:ascii="Times New Roman" w:hAnsi="Times New Roman"/>
                <w:sz w:val="24"/>
                <w:szCs w:val="24"/>
              </w:rPr>
              <w:t>Старшая группа.</w:t>
            </w:r>
          </w:p>
          <w:p w14:paraId="3FE52750" w14:textId="77777777" w:rsidR="007B6F05" w:rsidRPr="001C18B6" w:rsidRDefault="007B6F05" w:rsidP="00C37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авт.-сост. Н. В.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Лободина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>. – Волгоград: Учитель, 2016.</w:t>
            </w:r>
          </w:p>
        </w:tc>
      </w:tr>
      <w:tr w:rsidR="007B6F05" w:rsidRPr="001C18B6" w14:paraId="5D59B3A3" w14:textId="77777777" w:rsidTr="009B22BB">
        <w:trPr>
          <w:trHeight w:val="1552"/>
        </w:trPr>
        <w:tc>
          <w:tcPr>
            <w:tcW w:w="1242" w:type="dxa"/>
            <w:vMerge/>
          </w:tcPr>
          <w:p w14:paraId="128DA52A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5F05FF04" w14:textId="77777777" w:rsidR="007B6F05" w:rsidRPr="001C18B6" w:rsidRDefault="007B6F05" w:rsidP="009B2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04153697" w14:textId="77777777" w:rsidR="00C37610" w:rsidRDefault="007B6F05" w:rsidP="00C37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 xml:space="preserve">, Т. С. Комаровой, М. А. Васильевой. </w:t>
            </w:r>
            <w:r w:rsidRPr="001C18B6">
              <w:rPr>
                <w:rFonts w:ascii="Times New Roman" w:hAnsi="Times New Roman"/>
                <w:b/>
                <w:sz w:val="24"/>
                <w:szCs w:val="24"/>
              </w:rPr>
              <w:t>Март-май.</w:t>
            </w:r>
            <w:r w:rsidR="00C37610">
              <w:rPr>
                <w:rFonts w:ascii="Times New Roman" w:hAnsi="Times New Roman"/>
                <w:sz w:val="24"/>
                <w:szCs w:val="24"/>
              </w:rPr>
              <w:t xml:space="preserve"> Старшая группа.</w:t>
            </w:r>
          </w:p>
          <w:p w14:paraId="3CDBF52E" w14:textId="77777777" w:rsidR="007B6F05" w:rsidRPr="001C18B6" w:rsidRDefault="007B6F05" w:rsidP="00C37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8B6">
              <w:rPr>
                <w:rFonts w:ascii="Times New Roman" w:hAnsi="Times New Roman"/>
                <w:sz w:val="24"/>
                <w:szCs w:val="24"/>
              </w:rPr>
              <w:t xml:space="preserve"> авт.-сост. Н. В. </w:t>
            </w:r>
            <w:proofErr w:type="spellStart"/>
            <w:r w:rsidRPr="001C18B6">
              <w:rPr>
                <w:rFonts w:ascii="Times New Roman" w:hAnsi="Times New Roman"/>
                <w:sz w:val="24"/>
                <w:szCs w:val="24"/>
              </w:rPr>
              <w:t>Лободина</w:t>
            </w:r>
            <w:proofErr w:type="spellEnd"/>
            <w:r w:rsidRPr="001C18B6">
              <w:rPr>
                <w:rFonts w:ascii="Times New Roman" w:hAnsi="Times New Roman"/>
                <w:sz w:val="24"/>
                <w:szCs w:val="24"/>
              </w:rPr>
              <w:t>. – Волгоград: Учитель, 2016.</w:t>
            </w:r>
          </w:p>
        </w:tc>
      </w:tr>
    </w:tbl>
    <w:p w14:paraId="554D4A75" w14:textId="77777777" w:rsidR="00825A8A" w:rsidRPr="009A1EBC" w:rsidRDefault="00825A8A" w:rsidP="00825A8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12E46F8" w14:textId="77777777" w:rsidR="00825A8A" w:rsidRDefault="00825A8A" w:rsidP="00825A8A">
      <w:pPr>
        <w:rPr>
          <w:rFonts w:ascii="Times New Roman" w:hAnsi="Times New Roman"/>
          <w:b/>
          <w:sz w:val="28"/>
          <w:szCs w:val="28"/>
        </w:rPr>
      </w:pPr>
    </w:p>
    <w:p w14:paraId="3765511D" w14:textId="77777777" w:rsidR="00825A8A" w:rsidRPr="00051296" w:rsidRDefault="00825A8A" w:rsidP="00825A8A">
      <w:pPr>
        <w:tabs>
          <w:tab w:val="left" w:pos="5415"/>
        </w:tabs>
        <w:rPr>
          <w:rFonts w:asciiTheme="majorBidi" w:hAnsiTheme="majorBidi" w:cstheme="majorBidi"/>
          <w:sz w:val="36"/>
          <w:szCs w:val="36"/>
        </w:rPr>
      </w:pPr>
    </w:p>
    <w:sectPr w:rsidR="00825A8A" w:rsidRPr="00051296" w:rsidSect="00253D3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850" w:bottom="851" w:left="1418" w:header="0" w:footer="0" w:gutter="0"/>
      <w:cols w:space="708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6684E" w14:textId="77777777" w:rsidR="009837F0" w:rsidRDefault="009837F0" w:rsidP="009948A0">
      <w:pPr>
        <w:spacing w:after="0" w:line="240" w:lineRule="auto"/>
      </w:pPr>
      <w:r>
        <w:separator/>
      </w:r>
    </w:p>
  </w:endnote>
  <w:endnote w:type="continuationSeparator" w:id="0">
    <w:p w14:paraId="071787B7" w14:textId="77777777" w:rsidR="009837F0" w:rsidRDefault="009837F0" w:rsidP="0099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D916" w14:textId="77777777" w:rsidR="009B22BB" w:rsidRDefault="009B22B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40979" w14:textId="77777777" w:rsidR="009B22BB" w:rsidRDefault="009B22BB">
    <w:pPr>
      <w:pStyle w:val="aa"/>
    </w:pPr>
  </w:p>
  <w:p w14:paraId="46DC484A" w14:textId="77777777" w:rsidR="009B22BB" w:rsidRDefault="009B22BB">
    <w:pPr>
      <w:pStyle w:val="aa"/>
    </w:pPr>
  </w:p>
  <w:p w14:paraId="0BCE16DA" w14:textId="77777777" w:rsidR="009B22BB" w:rsidRDefault="009B22B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3E482" w14:textId="77777777" w:rsidR="009B22BB" w:rsidRDefault="009B22B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4A9B1" w14:textId="77777777" w:rsidR="009837F0" w:rsidRDefault="009837F0" w:rsidP="009948A0">
      <w:pPr>
        <w:spacing w:after="0" w:line="240" w:lineRule="auto"/>
      </w:pPr>
      <w:r>
        <w:separator/>
      </w:r>
    </w:p>
  </w:footnote>
  <w:footnote w:type="continuationSeparator" w:id="0">
    <w:p w14:paraId="2F02BA3F" w14:textId="77777777" w:rsidR="009837F0" w:rsidRDefault="009837F0" w:rsidP="00994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F19" w14:textId="77777777" w:rsidR="009B22BB" w:rsidRDefault="009B22B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DBE97" w14:textId="77777777" w:rsidR="009B22BB" w:rsidRDefault="009B22BB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D33DD" w14:textId="77777777" w:rsidR="009B22BB" w:rsidRDefault="009B22B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2D5C"/>
    <w:multiLevelType w:val="hybridMultilevel"/>
    <w:tmpl w:val="CCB24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6225"/>
    <w:multiLevelType w:val="hybridMultilevel"/>
    <w:tmpl w:val="F0F46330"/>
    <w:lvl w:ilvl="0" w:tplc="C4D47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ED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AF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A4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B0B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A9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A5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02D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9078BA"/>
    <w:multiLevelType w:val="hybridMultilevel"/>
    <w:tmpl w:val="8C04F6D8"/>
    <w:lvl w:ilvl="0" w:tplc="61E2A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44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209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47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AEE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247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C8D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A61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2A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FE5692"/>
    <w:multiLevelType w:val="hybridMultilevel"/>
    <w:tmpl w:val="BE9C0E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F30150"/>
    <w:multiLevelType w:val="hybridMultilevel"/>
    <w:tmpl w:val="20C2FB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1662E3"/>
    <w:multiLevelType w:val="hybridMultilevel"/>
    <w:tmpl w:val="C9AC86E0"/>
    <w:lvl w:ilvl="0" w:tplc="E4D08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8F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DEC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45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A6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86B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8B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DCE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2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5E1F11"/>
    <w:multiLevelType w:val="hybridMultilevel"/>
    <w:tmpl w:val="F498108A"/>
    <w:lvl w:ilvl="0" w:tplc="F6AEF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14B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00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821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E26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21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FC3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03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7CF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19C13C7"/>
    <w:multiLevelType w:val="hybridMultilevel"/>
    <w:tmpl w:val="C60653E0"/>
    <w:lvl w:ilvl="0" w:tplc="25B4C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98F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E86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5A3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62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CC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A8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0C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BD5546"/>
    <w:multiLevelType w:val="hybridMultilevel"/>
    <w:tmpl w:val="8B16545E"/>
    <w:lvl w:ilvl="0" w:tplc="BD9464AC">
      <w:start w:val="1"/>
      <w:numFmt w:val="upperRoman"/>
      <w:lvlText w:val="%1."/>
      <w:lvlJc w:val="left"/>
      <w:pPr>
        <w:ind w:left="171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9" w15:restartNumberingAfterBreak="0">
    <w:nsid w:val="23325FA8"/>
    <w:multiLevelType w:val="hybridMultilevel"/>
    <w:tmpl w:val="09E4D7CA"/>
    <w:lvl w:ilvl="0" w:tplc="058AB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C0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F8C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147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01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8B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266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445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461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5DC279E"/>
    <w:multiLevelType w:val="hybridMultilevel"/>
    <w:tmpl w:val="0A802B66"/>
    <w:lvl w:ilvl="0" w:tplc="6512C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2A9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E5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E4F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08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85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60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045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389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DE07F6"/>
    <w:multiLevelType w:val="hybridMultilevel"/>
    <w:tmpl w:val="51C09C9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4BC4903"/>
    <w:multiLevelType w:val="hybridMultilevel"/>
    <w:tmpl w:val="6388B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447196"/>
    <w:multiLevelType w:val="hybridMultilevel"/>
    <w:tmpl w:val="A5265074"/>
    <w:lvl w:ilvl="0" w:tplc="0520E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2C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E6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0A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62D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8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67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0B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54F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1B1E76"/>
    <w:multiLevelType w:val="hybridMultilevel"/>
    <w:tmpl w:val="8B863A34"/>
    <w:lvl w:ilvl="0" w:tplc="6E841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2E3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01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24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4E1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7E0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C2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EB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DEB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1A4514"/>
    <w:multiLevelType w:val="hybridMultilevel"/>
    <w:tmpl w:val="80B04A84"/>
    <w:lvl w:ilvl="0" w:tplc="11E2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E0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302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D0E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709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A4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48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6A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4E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5D4C1C"/>
    <w:multiLevelType w:val="hybridMultilevel"/>
    <w:tmpl w:val="10FE3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35086"/>
    <w:multiLevelType w:val="hybridMultilevel"/>
    <w:tmpl w:val="D6D40452"/>
    <w:lvl w:ilvl="0" w:tplc="231C3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D2A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D8D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AD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46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A9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0D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02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0A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9F03B5"/>
    <w:multiLevelType w:val="hybridMultilevel"/>
    <w:tmpl w:val="E1DE7C34"/>
    <w:lvl w:ilvl="0" w:tplc="4F723D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82A5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2CC5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D256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41D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E6DB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0862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664E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C5A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70F5B"/>
    <w:multiLevelType w:val="hybridMultilevel"/>
    <w:tmpl w:val="79821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D455F"/>
    <w:multiLevelType w:val="hybridMultilevel"/>
    <w:tmpl w:val="0F0450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E43B14"/>
    <w:multiLevelType w:val="hybridMultilevel"/>
    <w:tmpl w:val="6B88C35E"/>
    <w:lvl w:ilvl="0" w:tplc="5B2E696A">
      <w:start w:val="3"/>
      <w:numFmt w:val="upperRoman"/>
      <w:lvlText w:val="%1."/>
      <w:lvlJc w:val="left"/>
      <w:pPr>
        <w:ind w:left="22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2" w15:restartNumberingAfterBreak="0">
    <w:nsid w:val="75C8380C"/>
    <w:multiLevelType w:val="hybridMultilevel"/>
    <w:tmpl w:val="9BDCCFA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5D00BCD"/>
    <w:multiLevelType w:val="hybridMultilevel"/>
    <w:tmpl w:val="B0322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A068DF"/>
    <w:multiLevelType w:val="hybridMultilevel"/>
    <w:tmpl w:val="041E2A3E"/>
    <w:lvl w:ilvl="0" w:tplc="DE54F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4D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89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981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C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16F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E1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EB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A0E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74290495">
    <w:abstractNumId w:val="22"/>
  </w:num>
  <w:num w:numId="2" w16cid:durableId="1751928900">
    <w:abstractNumId w:val="8"/>
  </w:num>
  <w:num w:numId="3" w16cid:durableId="1903442335">
    <w:abstractNumId w:val="21"/>
  </w:num>
  <w:num w:numId="4" w16cid:durableId="1730418058">
    <w:abstractNumId w:val="18"/>
  </w:num>
  <w:num w:numId="5" w16cid:durableId="321353754">
    <w:abstractNumId w:val="7"/>
  </w:num>
  <w:num w:numId="6" w16cid:durableId="562985924">
    <w:abstractNumId w:val="17"/>
  </w:num>
  <w:num w:numId="7" w16cid:durableId="589658409">
    <w:abstractNumId w:val="2"/>
  </w:num>
  <w:num w:numId="8" w16cid:durableId="230122522">
    <w:abstractNumId w:val="15"/>
  </w:num>
  <w:num w:numId="9" w16cid:durableId="1538473352">
    <w:abstractNumId w:val="14"/>
  </w:num>
  <w:num w:numId="10" w16cid:durableId="1213734695">
    <w:abstractNumId w:val="5"/>
  </w:num>
  <w:num w:numId="11" w16cid:durableId="1556313692">
    <w:abstractNumId w:val="24"/>
  </w:num>
  <w:num w:numId="12" w16cid:durableId="251860896">
    <w:abstractNumId w:val="6"/>
  </w:num>
  <w:num w:numId="13" w16cid:durableId="1067455420">
    <w:abstractNumId w:val="10"/>
  </w:num>
  <w:num w:numId="14" w16cid:durableId="840003759">
    <w:abstractNumId w:val="13"/>
  </w:num>
  <w:num w:numId="15" w16cid:durableId="1056470501">
    <w:abstractNumId w:val="1"/>
  </w:num>
  <w:num w:numId="16" w16cid:durableId="1949772454">
    <w:abstractNumId w:val="9"/>
  </w:num>
  <w:num w:numId="17" w16cid:durableId="839588021">
    <w:abstractNumId w:val="23"/>
  </w:num>
  <w:num w:numId="18" w16cid:durableId="528032874">
    <w:abstractNumId w:val="0"/>
  </w:num>
  <w:num w:numId="19" w16cid:durableId="1645699438">
    <w:abstractNumId w:val="4"/>
  </w:num>
  <w:num w:numId="20" w16cid:durableId="1160269637">
    <w:abstractNumId w:val="11"/>
  </w:num>
  <w:num w:numId="21" w16cid:durableId="1708018081">
    <w:abstractNumId w:val="12"/>
  </w:num>
  <w:num w:numId="22" w16cid:durableId="720861292">
    <w:abstractNumId w:val="20"/>
  </w:num>
  <w:num w:numId="23" w16cid:durableId="409469066">
    <w:abstractNumId w:val="19"/>
  </w:num>
  <w:num w:numId="24" w16cid:durableId="1940719313">
    <w:abstractNumId w:val="16"/>
  </w:num>
  <w:num w:numId="25" w16cid:durableId="13203852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F49"/>
    <w:rsid w:val="00051296"/>
    <w:rsid w:val="00083E67"/>
    <w:rsid w:val="00094D08"/>
    <w:rsid w:val="000C4655"/>
    <w:rsid w:val="0014588F"/>
    <w:rsid w:val="001B4CAA"/>
    <w:rsid w:val="001C18B6"/>
    <w:rsid w:val="00226BCE"/>
    <w:rsid w:val="00253D32"/>
    <w:rsid w:val="00266364"/>
    <w:rsid w:val="002D32B4"/>
    <w:rsid w:val="002E3DF3"/>
    <w:rsid w:val="003127C7"/>
    <w:rsid w:val="00315D8E"/>
    <w:rsid w:val="00337ABB"/>
    <w:rsid w:val="00374D67"/>
    <w:rsid w:val="003C111C"/>
    <w:rsid w:val="0041224B"/>
    <w:rsid w:val="004438A1"/>
    <w:rsid w:val="004746C0"/>
    <w:rsid w:val="00482E86"/>
    <w:rsid w:val="004D02BF"/>
    <w:rsid w:val="005247A5"/>
    <w:rsid w:val="005A4963"/>
    <w:rsid w:val="00661422"/>
    <w:rsid w:val="006B156D"/>
    <w:rsid w:val="006D1285"/>
    <w:rsid w:val="006E2547"/>
    <w:rsid w:val="0071535F"/>
    <w:rsid w:val="0079145F"/>
    <w:rsid w:val="007A3501"/>
    <w:rsid w:val="007B6F05"/>
    <w:rsid w:val="007E24D1"/>
    <w:rsid w:val="00825A8A"/>
    <w:rsid w:val="00826C1A"/>
    <w:rsid w:val="00866C0E"/>
    <w:rsid w:val="00897868"/>
    <w:rsid w:val="008B53C7"/>
    <w:rsid w:val="00941D00"/>
    <w:rsid w:val="0096225C"/>
    <w:rsid w:val="009837F0"/>
    <w:rsid w:val="009868D1"/>
    <w:rsid w:val="009948A0"/>
    <w:rsid w:val="009B22BB"/>
    <w:rsid w:val="009B2438"/>
    <w:rsid w:val="009C41D2"/>
    <w:rsid w:val="00A83FE5"/>
    <w:rsid w:val="00AC538D"/>
    <w:rsid w:val="00B91391"/>
    <w:rsid w:val="00BE0025"/>
    <w:rsid w:val="00BE5A32"/>
    <w:rsid w:val="00C260BA"/>
    <w:rsid w:val="00C37610"/>
    <w:rsid w:val="00C83D01"/>
    <w:rsid w:val="00C92D3D"/>
    <w:rsid w:val="00CE7638"/>
    <w:rsid w:val="00D00857"/>
    <w:rsid w:val="00D3743B"/>
    <w:rsid w:val="00D37FFB"/>
    <w:rsid w:val="00DD4660"/>
    <w:rsid w:val="00DE3A38"/>
    <w:rsid w:val="00E14FBE"/>
    <w:rsid w:val="00E641C5"/>
    <w:rsid w:val="00EC7D5B"/>
    <w:rsid w:val="00EF4F49"/>
    <w:rsid w:val="00F104DD"/>
    <w:rsid w:val="00F516ED"/>
    <w:rsid w:val="00F75311"/>
    <w:rsid w:val="00FA514F"/>
    <w:rsid w:val="00FD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2F7D3"/>
  <w15:docId w15:val="{C4308CD1-E880-483B-892A-5C4FE395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F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F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4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2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styleId="a8">
    <w:name w:val="header"/>
    <w:basedOn w:val="a"/>
    <w:link w:val="a9"/>
    <w:uiPriority w:val="99"/>
    <w:unhideWhenUsed/>
    <w:rsid w:val="00994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48A0"/>
  </w:style>
  <w:style w:type="paragraph" w:styleId="aa">
    <w:name w:val="footer"/>
    <w:basedOn w:val="a"/>
    <w:link w:val="ab"/>
    <w:uiPriority w:val="99"/>
    <w:unhideWhenUsed/>
    <w:rsid w:val="00994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4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103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69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16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56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04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41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50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171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8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587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051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407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0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289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66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988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391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747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414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473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5288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9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589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1863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691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555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49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240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994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278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639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9071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8221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58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914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0613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583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8177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25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913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828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70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606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32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3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4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555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325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11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382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9543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59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572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193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82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072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24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75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92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30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99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77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14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8235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3975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529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58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206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42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987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82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100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144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897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831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3203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34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441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781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46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66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38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193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CE8CD-0E7A-4FDE-85F6-6588B1539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954</Words>
  <Characters>5443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Информация по Приемной комнате: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Информация по умывальной комнате:</vt:lpstr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79233300226</cp:lastModifiedBy>
  <cp:revision>33</cp:revision>
  <dcterms:created xsi:type="dcterms:W3CDTF">2020-01-29T12:21:00Z</dcterms:created>
  <dcterms:modified xsi:type="dcterms:W3CDTF">2023-11-07T06:17:00Z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413978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